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4DC5" w14:textId="53B64F0D" w:rsidR="00F01E53" w:rsidRDefault="00F01E53" w:rsidP="00F01E53">
      <w:pPr>
        <w:pStyle w:val="Kopfzeile"/>
        <w:jc w:val="center"/>
      </w:pPr>
      <w:r>
        <w:t xml:space="preserve">   </w:t>
      </w:r>
    </w:p>
    <w:p w14:paraId="74475F73" w14:textId="505BBFEA" w:rsidR="00F01E53" w:rsidRDefault="00125C60" w:rsidP="00125C60">
      <w:pPr>
        <w:rPr>
          <w:rFonts w:ascii="Tahoma" w:hAnsi="Tahoma" w:cs="Tahoma"/>
          <w:sz w:val="56"/>
          <w:szCs w:val="56"/>
        </w:rPr>
      </w:pPr>
      <w:r>
        <w:rPr>
          <w:noProof/>
          <w:lang w:eastAsia="de-DE"/>
        </w:rPr>
        <w:drawing>
          <wp:inline distT="0" distB="0" distL="0" distR="0" wp14:anchorId="33ACC6F7" wp14:editId="2CF0BA40">
            <wp:extent cx="1135380" cy="1135380"/>
            <wp:effectExtent l="0" t="0" r="762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5460" cy="1135460"/>
                    </a:xfrm>
                    <a:prstGeom prst="rect">
                      <a:avLst/>
                    </a:prstGeom>
                  </pic:spPr>
                </pic:pic>
              </a:graphicData>
            </a:graphic>
          </wp:inline>
        </w:drawing>
      </w:r>
      <w:r w:rsidR="00B437FA">
        <w:rPr>
          <w:noProof/>
          <w:lang w:eastAsia="de-DE"/>
        </w:rPr>
        <w:drawing>
          <wp:anchor distT="0" distB="0" distL="114300" distR="114300" simplePos="0" relativeHeight="251659264" behindDoc="0" locked="0" layoutInCell="1" allowOverlap="1" wp14:anchorId="11303BEA" wp14:editId="7117A491">
            <wp:simplePos x="0" y="0"/>
            <wp:positionH relativeFrom="margin">
              <wp:posOffset>4831080</wp:posOffset>
            </wp:positionH>
            <wp:positionV relativeFrom="margin">
              <wp:posOffset>175260</wp:posOffset>
            </wp:positionV>
            <wp:extent cx="1135380" cy="1135380"/>
            <wp:effectExtent l="0" t="0" r="7620" b="762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Vgg Auerbach-Streitheim_2500x2500x256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anchor>
        </w:drawing>
      </w:r>
      <w:r>
        <w:rPr>
          <w:rFonts w:ascii="Tahoma" w:hAnsi="Tahoma" w:cs="Tahoma"/>
          <w:sz w:val="56"/>
          <w:szCs w:val="56"/>
        </w:rPr>
        <w:t xml:space="preserve">    T</w:t>
      </w:r>
      <w:r w:rsidR="00F01E53" w:rsidRPr="00F01E53">
        <w:rPr>
          <w:rFonts w:ascii="Tahoma" w:hAnsi="Tahoma" w:cs="Tahoma"/>
          <w:sz w:val="56"/>
          <w:szCs w:val="56"/>
        </w:rPr>
        <w:t>ennis-Info 202</w:t>
      </w:r>
      <w:r w:rsidR="00762053">
        <w:rPr>
          <w:rFonts w:ascii="Tahoma" w:hAnsi="Tahoma" w:cs="Tahoma"/>
          <w:sz w:val="56"/>
          <w:szCs w:val="56"/>
        </w:rPr>
        <w:t>1</w:t>
      </w:r>
      <w:r>
        <w:rPr>
          <w:rFonts w:ascii="Tahoma" w:hAnsi="Tahoma" w:cs="Tahoma"/>
          <w:sz w:val="56"/>
          <w:szCs w:val="56"/>
        </w:rPr>
        <w:t xml:space="preserve">    </w:t>
      </w:r>
    </w:p>
    <w:p w14:paraId="7125BE87" w14:textId="2FC44E8F" w:rsidR="00F01E53" w:rsidRPr="00F01E53" w:rsidRDefault="00F01E53" w:rsidP="00F01E53"/>
    <w:p w14:paraId="500B35B5" w14:textId="02A56D93" w:rsidR="00F01E53" w:rsidRPr="00F01E53" w:rsidRDefault="00F01E53" w:rsidP="00F01E53"/>
    <w:p w14:paraId="5918338C" w14:textId="37DE7FEE" w:rsidR="00F01E53" w:rsidRPr="00262C2D" w:rsidRDefault="00F01E53" w:rsidP="00986465">
      <w:pPr>
        <w:pStyle w:val="BausteinText"/>
        <w:spacing w:line="276" w:lineRule="auto"/>
        <w:jc w:val="both"/>
        <w:rPr>
          <w:rFonts w:ascii="Tahoma" w:hAnsi="Tahoma" w:cs="Tahoma"/>
          <w:sz w:val="24"/>
          <w:szCs w:val="24"/>
        </w:rPr>
      </w:pPr>
      <w:r w:rsidRPr="00262C2D">
        <w:rPr>
          <w:rFonts w:ascii="Tahoma" w:hAnsi="Tahoma" w:cs="Tahoma"/>
          <w:sz w:val="24"/>
          <w:szCs w:val="24"/>
        </w:rPr>
        <w:t>Liebe Tennisfreunde,</w:t>
      </w:r>
    </w:p>
    <w:p w14:paraId="107E770D" w14:textId="7952E376" w:rsidR="00F01E53" w:rsidRPr="00F01E53" w:rsidRDefault="00F01E53" w:rsidP="00986465">
      <w:pPr>
        <w:spacing w:after="0" w:line="276" w:lineRule="auto"/>
        <w:jc w:val="both"/>
        <w:rPr>
          <w:rFonts w:ascii="Tahoma" w:eastAsia="Times New Roman" w:hAnsi="Tahoma" w:cs="Tahoma"/>
          <w:sz w:val="24"/>
          <w:szCs w:val="24"/>
          <w:lang w:eastAsia="de-DE"/>
        </w:rPr>
      </w:pPr>
    </w:p>
    <w:p w14:paraId="5EA9E47E" w14:textId="5B38CCCA" w:rsidR="00F01E53" w:rsidRPr="00262C2D" w:rsidRDefault="00BD72DD" w:rsidP="00986465">
      <w:pPr>
        <w:spacing w:after="0" w:line="276" w:lineRule="auto"/>
        <w:jc w:val="both"/>
        <w:rPr>
          <w:rFonts w:ascii="Tahoma" w:eastAsia="Times New Roman" w:hAnsi="Tahoma" w:cs="Tahoma"/>
          <w:sz w:val="24"/>
          <w:szCs w:val="24"/>
          <w:lang w:eastAsia="de-DE"/>
        </w:rPr>
      </w:pPr>
      <w:r w:rsidRPr="00BD72DD">
        <w:rPr>
          <w:rFonts w:ascii="Tahoma" w:eastAsia="Times New Roman" w:hAnsi="Tahoma" w:cs="Tahoma"/>
          <w:sz w:val="24"/>
          <w:szCs w:val="24"/>
          <w:lang w:eastAsia="de-DE"/>
        </w:rPr>
        <w:t>wir hoffen, dass Ihr gut und gesund in das Jahr 2021 gestartet seid! Eine</w:t>
      </w:r>
      <w:r w:rsidR="00CF15EB">
        <w:rPr>
          <w:rFonts w:ascii="Tahoma" w:eastAsia="Times New Roman" w:hAnsi="Tahoma" w:cs="Tahoma"/>
          <w:sz w:val="24"/>
          <w:szCs w:val="24"/>
          <w:lang w:eastAsia="de-DE"/>
        </w:rPr>
        <w:t xml:space="preserve"> Saison mit Hochs und Tiefs liegt hinter uns und noch immer ist unser Sport geprägt von diversen Einschränkungen, wie zum Beispiel d</w:t>
      </w:r>
      <w:r w:rsidR="00AE60F5">
        <w:rPr>
          <w:rFonts w:ascii="Tahoma" w:eastAsia="Times New Roman" w:hAnsi="Tahoma" w:cs="Tahoma"/>
          <w:sz w:val="24"/>
          <w:szCs w:val="24"/>
          <w:lang w:eastAsia="de-DE"/>
        </w:rPr>
        <w:t>er</w:t>
      </w:r>
      <w:r w:rsidR="00CF15EB">
        <w:rPr>
          <w:rFonts w:ascii="Tahoma" w:eastAsia="Times New Roman" w:hAnsi="Tahoma" w:cs="Tahoma"/>
          <w:sz w:val="24"/>
          <w:szCs w:val="24"/>
          <w:lang w:eastAsia="de-DE"/>
        </w:rPr>
        <w:t xml:space="preserve"> derzeitige</w:t>
      </w:r>
      <w:r w:rsidR="00B12C7D">
        <w:rPr>
          <w:rFonts w:ascii="Tahoma" w:eastAsia="Times New Roman" w:hAnsi="Tahoma" w:cs="Tahoma"/>
          <w:sz w:val="24"/>
          <w:szCs w:val="24"/>
          <w:lang w:eastAsia="de-DE"/>
        </w:rPr>
        <w:t>n</w:t>
      </w:r>
      <w:r w:rsidR="00CF15EB">
        <w:rPr>
          <w:rFonts w:ascii="Tahoma" w:eastAsia="Times New Roman" w:hAnsi="Tahoma" w:cs="Tahoma"/>
          <w:sz w:val="24"/>
          <w:szCs w:val="24"/>
          <w:lang w:eastAsia="de-DE"/>
        </w:rPr>
        <w:t xml:space="preserve"> Schließung der Tennishallen</w:t>
      </w:r>
      <w:r w:rsidR="00762053">
        <w:rPr>
          <w:rFonts w:ascii="Tahoma" w:eastAsia="Times New Roman" w:hAnsi="Tahoma" w:cs="Tahoma"/>
          <w:sz w:val="24"/>
          <w:szCs w:val="24"/>
          <w:lang w:eastAsia="de-DE"/>
        </w:rPr>
        <w:t xml:space="preserve"> und Freiplätze</w:t>
      </w:r>
      <w:r w:rsidR="00262C2D" w:rsidRPr="00262C2D">
        <w:rPr>
          <w:rFonts w:ascii="Tahoma" w:eastAsia="Times New Roman" w:hAnsi="Tahoma" w:cs="Tahoma"/>
          <w:sz w:val="24"/>
          <w:szCs w:val="24"/>
          <w:lang w:eastAsia="de-DE"/>
        </w:rPr>
        <w:t>!</w:t>
      </w:r>
      <w:r w:rsidR="00F01E53" w:rsidRPr="00262C2D">
        <w:rPr>
          <w:rFonts w:ascii="Tahoma" w:eastAsia="Times New Roman" w:hAnsi="Tahoma" w:cs="Tahoma"/>
          <w:sz w:val="24"/>
          <w:szCs w:val="24"/>
          <w:lang w:eastAsia="de-DE"/>
        </w:rPr>
        <w:t xml:space="preserve"> </w:t>
      </w:r>
      <w:r w:rsidR="00CF15EB">
        <w:rPr>
          <w:rFonts w:ascii="Tahoma" w:eastAsia="Times New Roman" w:hAnsi="Tahoma" w:cs="Tahoma"/>
          <w:sz w:val="24"/>
          <w:szCs w:val="24"/>
          <w:lang w:eastAsia="de-DE"/>
        </w:rPr>
        <w:t xml:space="preserve">Dennoch </w:t>
      </w:r>
      <w:r w:rsidR="00762053">
        <w:rPr>
          <w:rFonts w:ascii="Tahoma" w:eastAsia="Times New Roman" w:hAnsi="Tahoma" w:cs="Tahoma"/>
          <w:sz w:val="24"/>
          <w:szCs w:val="24"/>
          <w:lang w:eastAsia="de-DE"/>
        </w:rPr>
        <w:t xml:space="preserve">befinden </w:t>
      </w:r>
      <w:r w:rsidR="00803574">
        <w:rPr>
          <w:rFonts w:ascii="Tahoma" w:eastAsia="Times New Roman" w:hAnsi="Tahoma" w:cs="Tahoma"/>
          <w:sz w:val="24"/>
          <w:szCs w:val="24"/>
          <w:lang w:eastAsia="de-DE"/>
        </w:rPr>
        <w:t xml:space="preserve">wir </w:t>
      </w:r>
      <w:r w:rsidR="00762053">
        <w:rPr>
          <w:rFonts w:ascii="Tahoma" w:eastAsia="Times New Roman" w:hAnsi="Tahoma" w:cs="Tahoma"/>
          <w:sz w:val="24"/>
          <w:szCs w:val="24"/>
          <w:lang w:eastAsia="de-DE"/>
        </w:rPr>
        <w:t>uns gemeinschaftlich bereits in intensiver Planung bezüglich d</w:t>
      </w:r>
      <w:r w:rsidR="00CF15EB">
        <w:rPr>
          <w:rFonts w:ascii="Tahoma" w:eastAsia="Times New Roman" w:hAnsi="Tahoma" w:cs="Tahoma"/>
          <w:sz w:val="24"/>
          <w:szCs w:val="24"/>
          <w:lang w:eastAsia="de-DE"/>
        </w:rPr>
        <w:t>er kommenden Sommersaison</w:t>
      </w:r>
      <w:r w:rsidR="00762053">
        <w:rPr>
          <w:rFonts w:ascii="Tahoma" w:eastAsia="Times New Roman" w:hAnsi="Tahoma" w:cs="Tahoma"/>
          <w:sz w:val="24"/>
          <w:szCs w:val="24"/>
          <w:lang w:eastAsia="de-DE"/>
        </w:rPr>
        <w:t xml:space="preserve">. Um nach erfolgter Öffnung unserer Anlage rasch </w:t>
      </w:r>
      <w:r w:rsidR="00CF15EB">
        <w:rPr>
          <w:rFonts w:ascii="Tahoma" w:eastAsia="Times New Roman" w:hAnsi="Tahoma" w:cs="Tahoma"/>
          <w:sz w:val="24"/>
          <w:szCs w:val="24"/>
          <w:lang w:eastAsia="de-DE"/>
        </w:rPr>
        <w:t xml:space="preserve">durchstarten </w:t>
      </w:r>
      <w:r w:rsidR="00762053">
        <w:rPr>
          <w:rFonts w:ascii="Tahoma" w:eastAsia="Times New Roman" w:hAnsi="Tahoma" w:cs="Tahoma"/>
          <w:sz w:val="24"/>
          <w:szCs w:val="24"/>
          <w:lang w:eastAsia="de-DE"/>
        </w:rPr>
        <w:t xml:space="preserve">zu </w:t>
      </w:r>
      <w:r w:rsidR="00CF15EB">
        <w:rPr>
          <w:rFonts w:ascii="Tahoma" w:eastAsia="Times New Roman" w:hAnsi="Tahoma" w:cs="Tahoma"/>
          <w:sz w:val="24"/>
          <w:szCs w:val="24"/>
          <w:lang w:eastAsia="de-DE"/>
        </w:rPr>
        <w:t>können</w:t>
      </w:r>
      <w:r w:rsidR="00762053">
        <w:rPr>
          <w:rFonts w:ascii="Tahoma" w:eastAsia="Times New Roman" w:hAnsi="Tahoma" w:cs="Tahoma"/>
          <w:sz w:val="24"/>
          <w:szCs w:val="24"/>
          <w:lang w:eastAsia="de-DE"/>
        </w:rPr>
        <w:t xml:space="preserve">, </w:t>
      </w:r>
      <w:r w:rsidR="00CF15EB">
        <w:rPr>
          <w:rFonts w:ascii="Tahoma" w:eastAsia="Times New Roman" w:hAnsi="Tahoma" w:cs="Tahoma"/>
          <w:sz w:val="24"/>
          <w:szCs w:val="24"/>
          <w:lang w:eastAsia="de-DE"/>
        </w:rPr>
        <w:t xml:space="preserve">möchten </w:t>
      </w:r>
      <w:r w:rsidR="00762053">
        <w:rPr>
          <w:rFonts w:ascii="Tahoma" w:eastAsia="Times New Roman" w:hAnsi="Tahoma" w:cs="Tahoma"/>
          <w:sz w:val="24"/>
          <w:szCs w:val="24"/>
          <w:lang w:eastAsia="de-DE"/>
        </w:rPr>
        <w:t xml:space="preserve">wir </w:t>
      </w:r>
      <w:r w:rsidR="00CF15EB">
        <w:rPr>
          <w:rFonts w:ascii="Tahoma" w:eastAsia="Times New Roman" w:hAnsi="Tahoma" w:cs="Tahoma"/>
          <w:sz w:val="24"/>
          <w:szCs w:val="24"/>
          <w:lang w:eastAsia="de-DE"/>
        </w:rPr>
        <w:t xml:space="preserve">Euch daher bereits heute auf ein paar </w:t>
      </w:r>
      <w:r w:rsidR="00AE60F5">
        <w:rPr>
          <w:rFonts w:ascii="Tahoma" w:eastAsia="Times New Roman" w:hAnsi="Tahoma" w:cs="Tahoma"/>
          <w:sz w:val="24"/>
          <w:szCs w:val="24"/>
          <w:lang w:eastAsia="de-DE"/>
        </w:rPr>
        <w:t xml:space="preserve">informelle und </w:t>
      </w:r>
      <w:r w:rsidR="00CF15EB">
        <w:rPr>
          <w:rFonts w:ascii="Tahoma" w:eastAsia="Times New Roman" w:hAnsi="Tahoma" w:cs="Tahoma"/>
          <w:sz w:val="24"/>
          <w:szCs w:val="24"/>
          <w:lang w:eastAsia="de-DE"/>
        </w:rPr>
        <w:t xml:space="preserve">organisatorische Punkte </w:t>
      </w:r>
      <w:r w:rsidR="00AE60F5">
        <w:rPr>
          <w:rFonts w:ascii="Tahoma" w:eastAsia="Times New Roman" w:hAnsi="Tahoma" w:cs="Tahoma"/>
          <w:sz w:val="24"/>
          <w:szCs w:val="24"/>
          <w:lang w:eastAsia="de-DE"/>
        </w:rPr>
        <w:t>hinweisen</w:t>
      </w:r>
      <w:r w:rsidR="00CF15EB">
        <w:rPr>
          <w:rFonts w:ascii="Tahoma" w:eastAsia="Times New Roman" w:hAnsi="Tahoma" w:cs="Tahoma"/>
          <w:sz w:val="24"/>
          <w:szCs w:val="24"/>
          <w:lang w:eastAsia="de-DE"/>
        </w:rPr>
        <w:t>:</w:t>
      </w:r>
      <w:r w:rsidR="00F01E53" w:rsidRPr="00F01E53">
        <w:rPr>
          <w:rFonts w:ascii="Tahoma" w:eastAsia="Times New Roman" w:hAnsi="Tahoma" w:cs="Tahoma"/>
          <w:sz w:val="24"/>
          <w:szCs w:val="24"/>
          <w:lang w:eastAsia="de-DE"/>
        </w:rPr>
        <w:t xml:space="preserve"> </w:t>
      </w:r>
    </w:p>
    <w:p w14:paraId="36AFAD82" w14:textId="400DCBD9" w:rsidR="00262C2D" w:rsidRDefault="00262C2D" w:rsidP="00F01E53">
      <w:pPr>
        <w:spacing w:after="0" w:line="272" w:lineRule="atLeast"/>
        <w:rPr>
          <w:rFonts w:ascii="Tahoma" w:eastAsia="Times New Roman" w:hAnsi="Tahoma" w:cs="Tahoma"/>
          <w:sz w:val="24"/>
          <w:szCs w:val="24"/>
          <w:lang w:eastAsia="de-DE"/>
        </w:rPr>
      </w:pPr>
    </w:p>
    <w:p w14:paraId="13F5D163" w14:textId="77777777" w:rsidR="00AE60F5" w:rsidRPr="00AE60F5" w:rsidRDefault="00AE60F5" w:rsidP="00AE60F5">
      <w:pPr>
        <w:pStyle w:val="Listenabsatz"/>
        <w:numPr>
          <w:ilvl w:val="0"/>
          <w:numId w:val="3"/>
        </w:numPr>
        <w:spacing w:after="0" w:line="360" w:lineRule="auto"/>
        <w:rPr>
          <w:rFonts w:ascii="Tahoma" w:eastAsia="Times New Roman" w:hAnsi="Tahoma" w:cs="Tahoma"/>
          <w:sz w:val="24"/>
          <w:szCs w:val="24"/>
          <w:lang w:eastAsia="de-DE"/>
        </w:rPr>
      </w:pPr>
      <w:r w:rsidRPr="00AE60F5">
        <w:rPr>
          <w:rFonts w:ascii="Tahoma" w:eastAsia="Times New Roman" w:hAnsi="Tahoma" w:cs="Tahoma"/>
          <w:sz w:val="24"/>
          <w:szCs w:val="24"/>
          <w:lang w:eastAsia="de-DE"/>
        </w:rPr>
        <w:t>Neue Schließanlage</w:t>
      </w:r>
    </w:p>
    <w:p w14:paraId="3C0499F4" w14:textId="77777777" w:rsidR="0093192F" w:rsidRPr="00762053" w:rsidRDefault="0093192F" w:rsidP="0093192F">
      <w:pPr>
        <w:pStyle w:val="Listenabsatz"/>
        <w:numPr>
          <w:ilvl w:val="0"/>
          <w:numId w:val="3"/>
        </w:numPr>
        <w:spacing w:after="0" w:line="360" w:lineRule="auto"/>
        <w:rPr>
          <w:rFonts w:ascii="Tahoma" w:eastAsia="Times New Roman" w:hAnsi="Tahoma" w:cs="Tahoma"/>
          <w:sz w:val="24"/>
          <w:szCs w:val="24"/>
          <w:lang w:eastAsia="de-DE"/>
        </w:rPr>
      </w:pPr>
      <w:r w:rsidRPr="00762053">
        <w:rPr>
          <w:rFonts w:ascii="Tahoma" w:eastAsia="Times New Roman" w:hAnsi="Tahoma" w:cs="Tahoma"/>
          <w:sz w:val="24"/>
          <w:szCs w:val="24"/>
          <w:lang w:eastAsia="de-DE"/>
        </w:rPr>
        <w:t>Buchungsapp</w:t>
      </w:r>
    </w:p>
    <w:p w14:paraId="146AB76A" w14:textId="77777777" w:rsidR="00AE60F5" w:rsidRPr="00AE60F5" w:rsidRDefault="00AE60F5" w:rsidP="00AE60F5">
      <w:pPr>
        <w:pStyle w:val="Listenabsatz"/>
        <w:numPr>
          <w:ilvl w:val="0"/>
          <w:numId w:val="3"/>
        </w:numPr>
        <w:spacing w:after="0" w:line="360" w:lineRule="auto"/>
        <w:rPr>
          <w:rFonts w:ascii="Tahoma" w:eastAsia="Times New Roman" w:hAnsi="Tahoma" w:cs="Tahoma"/>
          <w:sz w:val="24"/>
          <w:szCs w:val="24"/>
          <w:lang w:eastAsia="de-DE"/>
        </w:rPr>
      </w:pPr>
      <w:r w:rsidRPr="00AE60F5">
        <w:rPr>
          <w:rFonts w:ascii="Tahoma" w:eastAsia="Times New Roman" w:hAnsi="Tahoma" w:cs="Tahoma"/>
          <w:sz w:val="24"/>
          <w:szCs w:val="24"/>
          <w:lang w:eastAsia="de-DE"/>
        </w:rPr>
        <w:t>Mannschaftsmeldung Punktspielsaison 2021</w:t>
      </w:r>
    </w:p>
    <w:p w14:paraId="5F20B1BE" w14:textId="5D0B24D7" w:rsidR="00F01E53" w:rsidRPr="00E45C3A" w:rsidRDefault="00AE60F5" w:rsidP="00AE60F5">
      <w:pPr>
        <w:pStyle w:val="Listenabsatz"/>
        <w:numPr>
          <w:ilvl w:val="0"/>
          <w:numId w:val="3"/>
        </w:numPr>
        <w:spacing w:after="0" w:line="360" w:lineRule="auto"/>
        <w:rPr>
          <w:rFonts w:ascii="Tahoma" w:eastAsia="Times New Roman" w:hAnsi="Tahoma" w:cs="Tahoma"/>
          <w:lang w:eastAsia="de-DE"/>
        </w:rPr>
      </w:pPr>
      <w:r w:rsidRPr="00AE60F5">
        <w:rPr>
          <w:rFonts w:ascii="Tahoma" w:eastAsia="Times New Roman" w:hAnsi="Tahoma" w:cs="Tahoma"/>
          <w:sz w:val="24"/>
          <w:szCs w:val="24"/>
          <w:lang w:eastAsia="de-DE"/>
        </w:rPr>
        <w:t>Veranstaltungen 2021</w:t>
      </w:r>
    </w:p>
    <w:p w14:paraId="5CF591C1" w14:textId="376C303F" w:rsidR="00E45C3A" w:rsidRPr="00E45C3A" w:rsidRDefault="00E45C3A" w:rsidP="00AE60F5">
      <w:pPr>
        <w:pStyle w:val="Listenabsatz"/>
        <w:numPr>
          <w:ilvl w:val="0"/>
          <w:numId w:val="3"/>
        </w:numPr>
        <w:spacing w:after="0" w:line="360" w:lineRule="auto"/>
        <w:rPr>
          <w:rFonts w:ascii="Tahoma" w:eastAsia="Times New Roman" w:hAnsi="Tahoma" w:cs="Tahoma"/>
          <w:sz w:val="24"/>
          <w:lang w:eastAsia="de-DE"/>
        </w:rPr>
      </w:pPr>
      <w:r w:rsidRPr="00E45C3A">
        <w:rPr>
          <w:rFonts w:ascii="Tahoma" w:eastAsia="Times New Roman" w:hAnsi="Tahoma" w:cs="Tahoma"/>
          <w:sz w:val="24"/>
          <w:lang w:eastAsia="de-DE"/>
        </w:rPr>
        <w:t>Arbeitsdienste</w:t>
      </w:r>
    </w:p>
    <w:p w14:paraId="044FA5D9" w14:textId="77777777" w:rsidR="00262C2D" w:rsidRPr="00986465" w:rsidRDefault="00262C2D" w:rsidP="00BD72DD">
      <w:pPr>
        <w:spacing w:after="0" w:line="360" w:lineRule="auto"/>
        <w:jc w:val="both"/>
        <w:rPr>
          <w:rFonts w:ascii="Tahoma" w:eastAsia="Times New Roman" w:hAnsi="Tahoma" w:cs="Tahoma"/>
          <w:sz w:val="24"/>
          <w:szCs w:val="24"/>
          <w:lang w:eastAsia="de-DE"/>
        </w:rPr>
      </w:pPr>
    </w:p>
    <w:p w14:paraId="01C3DE2E" w14:textId="07180BDA" w:rsidR="00F01E53" w:rsidRDefault="00762053" w:rsidP="00BD72DD">
      <w:p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 xml:space="preserve">Es </w:t>
      </w:r>
      <w:r w:rsidR="0063027B">
        <w:rPr>
          <w:rFonts w:ascii="Tahoma" w:eastAsia="Times New Roman" w:hAnsi="Tahoma" w:cs="Tahoma"/>
          <w:sz w:val="24"/>
          <w:szCs w:val="24"/>
          <w:lang w:eastAsia="de-DE"/>
        </w:rPr>
        <w:t>ist sehr schön</w:t>
      </w:r>
      <w:r>
        <w:rPr>
          <w:rFonts w:ascii="Tahoma" w:eastAsia="Times New Roman" w:hAnsi="Tahoma" w:cs="Tahoma"/>
          <w:sz w:val="24"/>
          <w:szCs w:val="24"/>
          <w:lang w:eastAsia="de-DE"/>
        </w:rPr>
        <w:t xml:space="preserve">, dass sich </w:t>
      </w:r>
      <w:r w:rsidR="00B410FC">
        <w:rPr>
          <w:rFonts w:ascii="Tahoma" w:eastAsia="Times New Roman" w:hAnsi="Tahoma" w:cs="Tahoma"/>
          <w:sz w:val="24"/>
          <w:szCs w:val="24"/>
          <w:lang w:eastAsia="de-DE"/>
        </w:rPr>
        <w:t xml:space="preserve">immer mehr </w:t>
      </w:r>
      <w:proofErr w:type="spellStart"/>
      <w:r w:rsidR="00BD72DD">
        <w:rPr>
          <w:rFonts w:ascii="Tahoma" w:eastAsia="Times New Roman" w:hAnsi="Tahoma" w:cs="Tahoma"/>
          <w:sz w:val="24"/>
          <w:szCs w:val="24"/>
          <w:lang w:eastAsia="de-DE"/>
        </w:rPr>
        <w:t>Rothtaler</w:t>
      </w:r>
      <w:proofErr w:type="spellEnd"/>
      <w:r w:rsidR="00B410FC">
        <w:rPr>
          <w:rFonts w:ascii="Tahoma" w:eastAsia="Times New Roman" w:hAnsi="Tahoma" w:cs="Tahoma"/>
          <w:sz w:val="24"/>
          <w:szCs w:val="24"/>
          <w:lang w:eastAsia="de-DE"/>
        </w:rPr>
        <w:t xml:space="preserve">, und die, die sich der Region </w:t>
      </w:r>
      <w:r w:rsidR="00BD72DD">
        <w:rPr>
          <w:rFonts w:ascii="Tahoma" w:eastAsia="Times New Roman" w:hAnsi="Tahoma" w:cs="Tahoma"/>
          <w:sz w:val="24"/>
          <w:szCs w:val="24"/>
          <w:lang w:eastAsia="de-DE"/>
        </w:rPr>
        <w:t xml:space="preserve">und ihren Vereinen </w:t>
      </w:r>
      <w:r w:rsidR="00B410FC">
        <w:rPr>
          <w:rFonts w:ascii="Tahoma" w:eastAsia="Times New Roman" w:hAnsi="Tahoma" w:cs="Tahoma"/>
          <w:sz w:val="24"/>
          <w:szCs w:val="24"/>
          <w:lang w:eastAsia="de-DE"/>
        </w:rPr>
        <w:t xml:space="preserve">verbunden fühlen, dazu entschließen </w:t>
      </w:r>
      <w:r w:rsidR="0063027B">
        <w:rPr>
          <w:rFonts w:ascii="Tahoma" w:eastAsia="Times New Roman" w:hAnsi="Tahoma" w:cs="Tahoma"/>
          <w:sz w:val="24"/>
          <w:szCs w:val="24"/>
          <w:lang w:eastAsia="de-DE"/>
        </w:rPr>
        <w:t>diesen tollen</w:t>
      </w:r>
      <w:r w:rsidR="00B410FC">
        <w:rPr>
          <w:rFonts w:ascii="Tahoma" w:eastAsia="Times New Roman" w:hAnsi="Tahoma" w:cs="Tahoma"/>
          <w:sz w:val="24"/>
          <w:szCs w:val="24"/>
          <w:lang w:eastAsia="de-DE"/>
        </w:rPr>
        <w:t xml:space="preserve"> Sport </w:t>
      </w:r>
      <w:r w:rsidR="0093192F">
        <w:rPr>
          <w:rFonts w:ascii="Tahoma" w:eastAsia="Times New Roman" w:hAnsi="Tahoma" w:cs="Tahoma"/>
          <w:sz w:val="24"/>
          <w:szCs w:val="24"/>
          <w:lang w:eastAsia="de-DE"/>
        </w:rPr>
        <w:t xml:space="preserve">in unseren Vereinen </w:t>
      </w:r>
      <w:r w:rsidR="00B410FC">
        <w:rPr>
          <w:rFonts w:ascii="Tahoma" w:eastAsia="Times New Roman" w:hAnsi="Tahoma" w:cs="Tahoma"/>
          <w:sz w:val="24"/>
          <w:szCs w:val="24"/>
          <w:lang w:eastAsia="de-DE"/>
        </w:rPr>
        <w:t>aktiv auszuüben. Im Bestreben, dem Wachstumstrend sowie unseren gemeinsamen sportlichen Zielen auch organisatorisch gerecht zu werden, wurde bereits in den vergangenen zwei Jahren die Zusammenarbeit beider Vereine intensiviert</w:t>
      </w:r>
      <w:r w:rsidR="005C106D">
        <w:rPr>
          <w:rFonts w:ascii="Tahoma" w:eastAsia="Times New Roman" w:hAnsi="Tahoma" w:cs="Tahoma"/>
          <w:sz w:val="24"/>
          <w:szCs w:val="24"/>
          <w:lang w:eastAsia="de-DE"/>
        </w:rPr>
        <w:t xml:space="preserve">. Ausdruck dessen ist nicht zuletzt auch die Gründung der </w:t>
      </w:r>
      <w:proofErr w:type="spellStart"/>
      <w:r w:rsidR="005C106D">
        <w:rPr>
          <w:rFonts w:ascii="Tahoma" w:eastAsia="Times New Roman" w:hAnsi="Tahoma" w:cs="Tahoma"/>
          <w:sz w:val="24"/>
          <w:szCs w:val="24"/>
          <w:lang w:eastAsia="de-DE"/>
        </w:rPr>
        <w:t>TeG</w:t>
      </w:r>
      <w:proofErr w:type="spellEnd"/>
      <w:r w:rsidR="005C106D">
        <w:rPr>
          <w:rFonts w:ascii="Tahoma" w:eastAsia="Times New Roman" w:hAnsi="Tahoma" w:cs="Tahoma"/>
          <w:sz w:val="24"/>
          <w:szCs w:val="24"/>
          <w:lang w:eastAsia="de-DE"/>
        </w:rPr>
        <w:t xml:space="preserve"> </w:t>
      </w:r>
      <w:proofErr w:type="spellStart"/>
      <w:r w:rsidR="005C106D">
        <w:rPr>
          <w:rFonts w:ascii="Tahoma" w:eastAsia="Times New Roman" w:hAnsi="Tahoma" w:cs="Tahoma"/>
          <w:sz w:val="24"/>
          <w:szCs w:val="24"/>
          <w:lang w:eastAsia="de-DE"/>
        </w:rPr>
        <w:t>Rothtal</w:t>
      </w:r>
      <w:proofErr w:type="spellEnd"/>
      <w:r w:rsidR="0093192F">
        <w:rPr>
          <w:rFonts w:ascii="Tahoma" w:eastAsia="Times New Roman" w:hAnsi="Tahoma" w:cs="Tahoma"/>
          <w:sz w:val="24"/>
          <w:szCs w:val="24"/>
          <w:lang w:eastAsia="de-DE"/>
        </w:rPr>
        <w:t xml:space="preserve">, die </w:t>
      </w:r>
      <w:r w:rsidR="00B410FC">
        <w:rPr>
          <w:rFonts w:ascii="Tahoma" w:eastAsia="Times New Roman" w:hAnsi="Tahoma" w:cs="Tahoma"/>
          <w:sz w:val="24"/>
          <w:szCs w:val="24"/>
          <w:lang w:eastAsia="de-DE"/>
        </w:rPr>
        <w:t>im vergangen</w:t>
      </w:r>
      <w:r w:rsidR="00105084">
        <w:rPr>
          <w:rFonts w:ascii="Tahoma" w:eastAsia="Times New Roman" w:hAnsi="Tahoma" w:cs="Tahoma"/>
          <w:sz w:val="24"/>
          <w:szCs w:val="24"/>
          <w:lang w:eastAsia="de-DE"/>
        </w:rPr>
        <w:t>en</w:t>
      </w:r>
      <w:r w:rsidR="00B410FC">
        <w:rPr>
          <w:rFonts w:ascii="Tahoma" w:eastAsia="Times New Roman" w:hAnsi="Tahoma" w:cs="Tahoma"/>
          <w:sz w:val="24"/>
          <w:szCs w:val="24"/>
          <w:lang w:eastAsia="de-DE"/>
        </w:rPr>
        <w:t xml:space="preserve"> Jahr</w:t>
      </w:r>
      <w:r w:rsidR="0093192F">
        <w:rPr>
          <w:rFonts w:ascii="Tahoma" w:eastAsia="Times New Roman" w:hAnsi="Tahoma" w:cs="Tahoma"/>
          <w:sz w:val="24"/>
          <w:szCs w:val="24"/>
          <w:lang w:eastAsia="de-DE"/>
        </w:rPr>
        <w:t xml:space="preserve"> erstmalig mit 6 Mannschaften am Spielbetrieb teilgenommen hat. Der zunehmende Trainingsbetrieb sowie die erfreulich hohe Nutzung unserer Anlage machen es erforderlich, die Auslastung der vorhandenen Plätze besser zu koordinieren, was zu </w:t>
      </w:r>
      <w:r w:rsidR="00A06CE6">
        <w:rPr>
          <w:rFonts w:ascii="Tahoma" w:eastAsia="Times New Roman" w:hAnsi="Tahoma" w:cs="Tahoma"/>
          <w:sz w:val="24"/>
          <w:szCs w:val="24"/>
          <w:lang w:eastAsia="de-DE"/>
        </w:rPr>
        <w:t>drei</w:t>
      </w:r>
      <w:r w:rsidR="0093192F">
        <w:rPr>
          <w:rFonts w:ascii="Tahoma" w:eastAsia="Times New Roman" w:hAnsi="Tahoma" w:cs="Tahoma"/>
          <w:sz w:val="24"/>
          <w:szCs w:val="24"/>
          <w:lang w:eastAsia="de-DE"/>
        </w:rPr>
        <w:t xml:space="preserve"> wesentlichen Neuerungen </w:t>
      </w:r>
      <w:r w:rsidR="00105084">
        <w:rPr>
          <w:rFonts w:ascii="Tahoma" w:eastAsia="Times New Roman" w:hAnsi="Tahoma" w:cs="Tahoma"/>
          <w:sz w:val="24"/>
          <w:szCs w:val="24"/>
          <w:lang w:eastAsia="de-DE"/>
        </w:rPr>
        <w:t>in diesem Jahr geführt hat:</w:t>
      </w:r>
    </w:p>
    <w:p w14:paraId="3F6F4E86" w14:textId="2C2445F2" w:rsidR="00105084" w:rsidRDefault="00105084" w:rsidP="00986465">
      <w:pPr>
        <w:spacing w:after="0" w:line="276" w:lineRule="auto"/>
        <w:rPr>
          <w:rFonts w:ascii="Tahoma" w:eastAsia="Times New Roman" w:hAnsi="Tahoma" w:cs="Tahoma"/>
          <w:sz w:val="24"/>
          <w:szCs w:val="24"/>
          <w:lang w:eastAsia="de-DE"/>
        </w:rPr>
      </w:pPr>
    </w:p>
    <w:p w14:paraId="069C1189" w14:textId="1CD44F2A" w:rsidR="00105084" w:rsidRPr="00133A47" w:rsidRDefault="00105084" w:rsidP="00105084">
      <w:pPr>
        <w:pStyle w:val="Listenabsatz"/>
        <w:numPr>
          <w:ilvl w:val="0"/>
          <w:numId w:val="4"/>
        </w:numPr>
        <w:spacing w:after="0" w:line="276" w:lineRule="auto"/>
        <w:rPr>
          <w:rFonts w:ascii="Tahoma" w:eastAsia="Times New Roman" w:hAnsi="Tahoma" w:cs="Tahoma"/>
          <w:b/>
          <w:sz w:val="24"/>
          <w:szCs w:val="24"/>
          <w:lang w:eastAsia="de-DE"/>
        </w:rPr>
      </w:pPr>
      <w:r w:rsidRPr="00133A47">
        <w:rPr>
          <w:rFonts w:ascii="Tahoma" w:eastAsia="Times New Roman" w:hAnsi="Tahoma" w:cs="Tahoma"/>
          <w:b/>
          <w:sz w:val="24"/>
          <w:szCs w:val="24"/>
          <w:lang w:eastAsia="de-DE"/>
        </w:rPr>
        <w:t>Neue Schließanlage</w:t>
      </w:r>
    </w:p>
    <w:p w14:paraId="17EDC119" w14:textId="17159076" w:rsidR="00105084" w:rsidRPr="00071731" w:rsidRDefault="00105084" w:rsidP="00105084">
      <w:pPr>
        <w:pStyle w:val="Listenabsatz"/>
        <w:spacing w:after="0" w:line="276" w:lineRule="auto"/>
        <w:rPr>
          <w:rFonts w:ascii="Tahoma" w:eastAsia="Times New Roman" w:hAnsi="Tahoma" w:cs="Tahoma"/>
          <w:sz w:val="16"/>
          <w:szCs w:val="24"/>
          <w:lang w:eastAsia="de-DE"/>
        </w:rPr>
      </w:pPr>
    </w:p>
    <w:p w14:paraId="3153B112" w14:textId="2D153BF9" w:rsidR="00105084" w:rsidRDefault="00D03784" w:rsidP="00BD72DD">
      <w:pPr>
        <w:pStyle w:val="Listenabsatz"/>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Bereits in der vergangenen Saison wurde die Nutzungsbeschränkung der Vereinsplätz</w:t>
      </w:r>
      <w:r w:rsidR="0063027B">
        <w:rPr>
          <w:rFonts w:ascii="Tahoma" w:eastAsia="Times New Roman" w:hAnsi="Tahoma" w:cs="Tahoma"/>
          <w:sz w:val="24"/>
          <w:szCs w:val="24"/>
          <w:lang w:eastAsia="de-DE"/>
        </w:rPr>
        <w:t>e</w:t>
      </w:r>
      <w:r>
        <w:rPr>
          <w:rFonts w:ascii="Tahoma" w:eastAsia="Times New Roman" w:hAnsi="Tahoma" w:cs="Tahoma"/>
          <w:sz w:val="24"/>
          <w:szCs w:val="24"/>
          <w:lang w:eastAsia="de-DE"/>
        </w:rPr>
        <w:t xml:space="preserve"> für Mitglieder des jeweils anderen Vereins weitestgehend aufgehoben. Folgerichtig haben wir uns entschlossen, neue Schlösser an den Zauntüren der </w:t>
      </w:r>
      <w:r w:rsidR="005833DF">
        <w:rPr>
          <w:rFonts w:ascii="Tahoma" w:eastAsia="Times New Roman" w:hAnsi="Tahoma" w:cs="Tahoma"/>
          <w:sz w:val="24"/>
          <w:szCs w:val="24"/>
          <w:lang w:eastAsia="de-DE"/>
        </w:rPr>
        <w:t>Tennisa</w:t>
      </w:r>
      <w:r>
        <w:rPr>
          <w:rFonts w:ascii="Tahoma" w:eastAsia="Times New Roman" w:hAnsi="Tahoma" w:cs="Tahoma"/>
          <w:sz w:val="24"/>
          <w:szCs w:val="24"/>
          <w:lang w:eastAsia="de-DE"/>
        </w:rPr>
        <w:t xml:space="preserve">nlage </w:t>
      </w:r>
      <w:r w:rsidR="005833DF">
        <w:rPr>
          <w:rFonts w:ascii="Tahoma" w:eastAsia="Times New Roman" w:hAnsi="Tahoma" w:cs="Tahoma"/>
          <w:sz w:val="24"/>
          <w:szCs w:val="24"/>
          <w:lang w:eastAsia="de-DE"/>
        </w:rPr>
        <w:t xml:space="preserve">und den beiden Tennisheimen </w:t>
      </w:r>
      <w:r>
        <w:rPr>
          <w:rFonts w:ascii="Tahoma" w:eastAsia="Times New Roman" w:hAnsi="Tahoma" w:cs="Tahoma"/>
          <w:sz w:val="24"/>
          <w:szCs w:val="24"/>
          <w:lang w:eastAsia="de-DE"/>
        </w:rPr>
        <w:t xml:space="preserve">einzubauen. </w:t>
      </w:r>
      <w:r w:rsidR="00C13A87">
        <w:rPr>
          <w:rFonts w:ascii="Tahoma" w:eastAsia="Times New Roman" w:hAnsi="Tahoma" w:cs="Tahoma"/>
          <w:sz w:val="24"/>
          <w:szCs w:val="24"/>
          <w:lang w:eastAsia="de-DE"/>
        </w:rPr>
        <w:t xml:space="preserve">Somit </w:t>
      </w:r>
      <w:r w:rsidR="00C13A87">
        <w:rPr>
          <w:rFonts w:ascii="Tahoma" w:eastAsia="Times New Roman" w:hAnsi="Tahoma" w:cs="Tahoma"/>
          <w:sz w:val="24"/>
          <w:szCs w:val="24"/>
          <w:lang w:eastAsia="de-DE"/>
        </w:rPr>
        <w:lastRenderedPageBreak/>
        <w:t xml:space="preserve">wird der Zutritt zukünftig mit einem einzigen Schlüssel möglich sein. </w:t>
      </w:r>
      <w:r w:rsidR="005833DF">
        <w:rPr>
          <w:rFonts w:ascii="Tahoma" w:eastAsia="Times New Roman" w:hAnsi="Tahoma" w:cs="Tahoma"/>
          <w:sz w:val="24"/>
          <w:szCs w:val="24"/>
          <w:lang w:eastAsia="de-DE"/>
        </w:rPr>
        <w:t>Die neuen Schlüssel können</w:t>
      </w:r>
      <w:r w:rsidR="003365E9">
        <w:rPr>
          <w:rFonts w:ascii="Tahoma" w:eastAsia="Times New Roman" w:hAnsi="Tahoma" w:cs="Tahoma"/>
          <w:sz w:val="24"/>
          <w:szCs w:val="24"/>
          <w:lang w:eastAsia="de-DE"/>
        </w:rPr>
        <w:t xml:space="preserve"> ab sofort</w:t>
      </w:r>
      <w:r w:rsidR="005833DF">
        <w:rPr>
          <w:rFonts w:ascii="Tahoma" w:eastAsia="Times New Roman" w:hAnsi="Tahoma" w:cs="Tahoma"/>
          <w:sz w:val="24"/>
          <w:szCs w:val="24"/>
          <w:lang w:eastAsia="de-DE"/>
        </w:rPr>
        <w:t xml:space="preserve"> für die Mitglieder des FC </w:t>
      </w:r>
      <w:proofErr w:type="spellStart"/>
      <w:r w:rsidR="005833DF">
        <w:rPr>
          <w:rFonts w:ascii="Tahoma" w:eastAsia="Times New Roman" w:hAnsi="Tahoma" w:cs="Tahoma"/>
          <w:sz w:val="24"/>
          <w:szCs w:val="24"/>
          <w:lang w:eastAsia="de-DE"/>
        </w:rPr>
        <w:t>Horgau</w:t>
      </w:r>
      <w:proofErr w:type="spellEnd"/>
      <w:r w:rsidR="005833DF">
        <w:rPr>
          <w:rFonts w:ascii="Tahoma" w:eastAsia="Times New Roman" w:hAnsi="Tahoma" w:cs="Tahoma"/>
          <w:sz w:val="24"/>
          <w:szCs w:val="24"/>
          <w:lang w:eastAsia="de-DE"/>
        </w:rPr>
        <w:t xml:space="preserve"> bei</w:t>
      </w:r>
      <w:r w:rsidR="00BD72DD">
        <w:rPr>
          <w:rFonts w:ascii="Tahoma" w:eastAsia="Times New Roman" w:hAnsi="Tahoma" w:cs="Tahoma"/>
          <w:sz w:val="24"/>
          <w:szCs w:val="24"/>
          <w:lang w:eastAsia="de-DE"/>
        </w:rPr>
        <w:t xml:space="preserve"> Hans Drexel </w:t>
      </w:r>
      <w:r w:rsidR="005833DF">
        <w:rPr>
          <w:rFonts w:ascii="Tahoma" w:eastAsia="Times New Roman" w:hAnsi="Tahoma" w:cs="Tahoma"/>
          <w:sz w:val="24"/>
          <w:szCs w:val="24"/>
          <w:lang w:eastAsia="de-DE"/>
        </w:rPr>
        <w:t>(Brachflecken 26, Tel. 0152</w:t>
      </w:r>
      <w:r w:rsidR="003365E9">
        <w:rPr>
          <w:rFonts w:ascii="Tahoma" w:eastAsia="Times New Roman" w:hAnsi="Tahoma" w:cs="Tahoma"/>
          <w:sz w:val="24"/>
          <w:szCs w:val="24"/>
          <w:lang w:eastAsia="de-DE"/>
        </w:rPr>
        <w:t xml:space="preserve"> </w:t>
      </w:r>
      <w:r w:rsidR="005833DF">
        <w:rPr>
          <w:rFonts w:ascii="Tahoma" w:eastAsia="Times New Roman" w:hAnsi="Tahoma" w:cs="Tahoma"/>
          <w:sz w:val="24"/>
          <w:szCs w:val="24"/>
          <w:lang w:eastAsia="de-DE"/>
        </w:rPr>
        <w:t>5393 6088)</w:t>
      </w:r>
      <w:r w:rsidR="00BD72DD">
        <w:rPr>
          <w:rFonts w:ascii="Tahoma" w:eastAsia="Times New Roman" w:hAnsi="Tahoma" w:cs="Tahoma"/>
          <w:sz w:val="24"/>
          <w:szCs w:val="24"/>
          <w:lang w:eastAsia="de-DE"/>
        </w:rPr>
        <w:t xml:space="preserve"> und </w:t>
      </w:r>
      <w:r w:rsidR="005833DF">
        <w:rPr>
          <w:rFonts w:ascii="Tahoma" w:eastAsia="Times New Roman" w:hAnsi="Tahoma" w:cs="Tahoma"/>
          <w:sz w:val="24"/>
          <w:szCs w:val="24"/>
          <w:lang w:eastAsia="de-DE"/>
        </w:rPr>
        <w:t xml:space="preserve">für die Mitglieder der </w:t>
      </w:r>
      <w:proofErr w:type="spellStart"/>
      <w:r w:rsidR="005833DF">
        <w:rPr>
          <w:rFonts w:ascii="Tahoma" w:eastAsia="Times New Roman" w:hAnsi="Tahoma" w:cs="Tahoma"/>
          <w:sz w:val="24"/>
          <w:szCs w:val="24"/>
          <w:lang w:eastAsia="de-DE"/>
        </w:rPr>
        <w:t>SpVgg</w:t>
      </w:r>
      <w:proofErr w:type="spellEnd"/>
      <w:r w:rsidR="005833DF">
        <w:rPr>
          <w:rFonts w:ascii="Tahoma" w:eastAsia="Times New Roman" w:hAnsi="Tahoma" w:cs="Tahoma"/>
          <w:sz w:val="24"/>
          <w:szCs w:val="24"/>
          <w:lang w:eastAsia="de-DE"/>
        </w:rPr>
        <w:t xml:space="preserve"> Auerbach-Streitheim bei </w:t>
      </w:r>
      <w:r w:rsidR="00BD72DD">
        <w:rPr>
          <w:rFonts w:ascii="Tahoma" w:eastAsia="Times New Roman" w:hAnsi="Tahoma" w:cs="Tahoma"/>
          <w:sz w:val="24"/>
          <w:szCs w:val="24"/>
          <w:lang w:eastAsia="de-DE"/>
        </w:rPr>
        <w:t xml:space="preserve">Tobias Kleinheinz </w:t>
      </w:r>
      <w:r w:rsidR="005833DF">
        <w:rPr>
          <w:rFonts w:ascii="Tahoma" w:eastAsia="Times New Roman" w:hAnsi="Tahoma" w:cs="Tahoma"/>
          <w:sz w:val="24"/>
          <w:szCs w:val="24"/>
          <w:lang w:eastAsia="de-DE"/>
        </w:rPr>
        <w:t>(</w:t>
      </w:r>
      <w:proofErr w:type="spellStart"/>
      <w:r w:rsidR="005833DF">
        <w:rPr>
          <w:rFonts w:ascii="Tahoma" w:eastAsia="Times New Roman" w:hAnsi="Tahoma" w:cs="Tahoma"/>
          <w:sz w:val="24"/>
          <w:szCs w:val="24"/>
          <w:lang w:eastAsia="de-DE"/>
        </w:rPr>
        <w:t>Auerstr</w:t>
      </w:r>
      <w:proofErr w:type="spellEnd"/>
      <w:r w:rsidR="005833DF">
        <w:rPr>
          <w:rFonts w:ascii="Tahoma" w:eastAsia="Times New Roman" w:hAnsi="Tahoma" w:cs="Tahoma"/>
          <w:sz w:val="24"/>
          <w:szCs w:val="24"/>
          <w:lang w:eastAsia="de-DE"/>
        </w:rPr>
        <w:t>. 26</w:t>
      </w:r>
      <w:r w:rsidR="00803574">
        <w:rPr>
          <w:rFonts w:ascii="Tahoma" w:eastAsia="Times New Roman" w:hAnsi="Tahoma" w:cs="Tahoma"/>
          <w:sz w:val="24"/>
          <w:szCs w:val="24"/>
          <w:lang w:eastAsia="de-DE"/>
        </w:rPr>
        <w:t>,</w:t>
      </w:r>
      <w:r w:rsidR="005833DF">
        <w:rPr>
          <w:rFonts w:ascii="Tahoma" w:eastAsia="Times New Roman" w:hAnsi="Tahoma" w:cs="Tahoma"/>
          <w:sz w:val="24"/>
          <w:szCs w:val="24"/>
          <w:lang w:eastAsia="de-DE"/>
        </w:rPr>
        <w:t xml:space="preserve"> Tel. 0152 0985 0923)</w:t>
      </w:r>
      <w:r w:rsidR="00C13A87">
        <w:rPr>
          <w:rFonts w:ascii="Tahoma" w:eastAsia="Times New Roman" w:hAnsi="Tahoma" w:cs="Tahoma"/>
          <w:sz w:val="24"/>
          <w:szCs w:val="24"/>
          <w:lang w:eastAsia="de-DE"/>
        </w:rPr>
        <w:t xml:space="preserve"> </w:t>
      </w:r>
      <w:r w:rsidR="005833DF">
        <w:rPr>
          <w:rFonts w:ascii="Tahoma" w:eastAsia="Times New Roman" w:hAnsi="Tahoma" w:cs="Tahoma"/>
          <w:sz w:val="24"/>
          <w:szCs w:val="24"/>
          <w:lang w:eastAsia="de-DE"/>
        </w:rPr>
        <w:t>abgeholt werden. Jedes Mitglied erhält einen Schlüssel als Erstausstattung kostenlos. Bei Ver</w:t>
      </w:r>
      <w:r w:rsidR="003365E9">
        <w:rPr>
          <w:rFonts w:ascii="Tahoma" w:eastAsia="Times New Roman" w:hAnsi="Tahoma" w:cs="Tahoma"/>
          <w:sz w:val="24"/>
          <w:szCs w:val="24"/>
          <w:lang w:eastAsia="de-DE"/>
        </w:rPr>
        <w:t>lust muss für den Schlüssel ein</w:t>
      </w:r>
      <w:r w:rsidR="005833DF">
        <w:rPr>
          <w:rFonts w:ascii="Tahoma" w:eastAsia="Times New Roman" w:hAnsi="Tahoma" w:cs="Tahoma"/>
          <w:sz w:val="24"/>
          <w:szCs w:val="24"/>
          <w:lang w:eastAsia="de-DE"/>
        </w:rPr>
        <w:t xml:space="preserve"> Unkostenbeitrag von 25 € entrichtet werden.</w:t>
      </w:r>
    </w:p>
    <w:p w14:paraId="305F3068" w14:textId="442683D1" w:rsidR="00C13A87" w:rsidRDefault="00C13A87" w:rsidP="00105084">
      <w:pPr>
        <w:pStyle w:val="Listenabsatz"/>
        <w:spacing w:after="0" w:line="276" w:lineRule="auto"/>
        <w:rPr>
          <w:rFonts w:ascii="Tahoma" w:eastAsia="Times New Roman" w:hAnsi="Tahoma" w:cs="Tahoma"/>
          <w:sz w:val="24"/>
          <w:szCs w:val="24"/>
          <w:lang w:eastAsia="de-DE"/>
        </w:rPr>
      </w:pPr>
    </w:p>
    <w:p w14:paraId="149BCB9C" w14:textId="77777777" w:rsidR="00133A47" w:rsidRDefault="00133A47" w:rsidP="00105084">
      <w:pPr>
        <w:pStyle w:val="Listenabsatz"/>
        <w:spacing w:after="0" w:line="276" w:lineRule="auto"/>
        <w:rPr>
          <w:rFonts w:ascii="Tahoma" w:eastAsia="Times New Roman" w:hAnsi="Tahoma" w:cs="Tahoma"/>
          <w:sz w:val="24"/>
          <w:szCs w:val="24"/>
          <w:lang w:eastAsia="de-DE"/>
        </w:rPr>
      </w:pPr>
    </w:p>
    <w:p w14:paraId="3CA71960" w14:textId="27B0CEA0" w:rsidR="00C13A87" w:rsidRPr="00133A47" w:rsidRDefault="003365E9" w:rsidP="00C13A87">
      <w:pPr>
        <w:pStyle w:val="Listenabsatz"/>
        <w:numPr>
          <w:ilvl w:val="0"/>
          <w:numId w:val="4"/>
        </w:numPr>
        <w:spacing w:after="0" w:line="276" w:lineRule="auto"/>
        <w:rPr>
          <w:rFonts w:ascii="Tahoma" w:eastAsia="Times New Roman" w:hAnsi="Tahoma" w:cs="Tahoma"/>
          <w:b/>
          <w:sz w:val="24"/>
          <w:szCs w:val="24"/>
          <w:lang w:eastAsia="de-DE"/>
        </w:rPr>
      </w:pPr>
      <w:r w:rsidRPr="00133A47">
        <w:rPr>
          <w:rFonts w:ascii="Tahoma" w:eastAsia="Times New Roman" w:hAnsi="Tahoma" w:cs="Tahoma"/>
          <w:b/>
          <w:sz w:val="24"/>
          <w:szCs w:val="24"/>
          <w:lang w:eastAsia="de-DE"/>
        </w:rPr>
        <w:t xml:space="preserve">Platzreservierungen über die </w:t>
      </w:r>
      <w:r w:rsidR="00C13A87" w:rsidRPr="00133A47">
        <w:rPr>
          <w:rFonts w:ascii="Tahoma" w:eastAsia="Times New Roman" w:hAnsi="Tahoma" w:cs="Tahoma"/>
          <w:b/>
          <w:sz w:val="24"/>
          <w:szCs w:val="24"/>
          <w:lang w:eastAsia="de-DE"/>
        </w:rPr>
        <w:t>Buchungsapp</w:t>
      </w:r>
      <w:r w:rsidRPr="00133A47">
        <w:rPr>
          <w:rFonts w:ascii="Tahoma" w:eastAsia="Times New Roman" w:hAnsi="Tahoma" w:cs="Tahoma"/>
          <w:b/>
          <w:sz w:val="24"/>
          <w:szCs w:val="24"/>
          <w:lang w:eastAsia="de-DE"/>
        </w:rPr>
        <w:t xml:space="preserve"> „Playsports“</w:t>
      </w:r>
    </w:p>
    <w:p w14:paraId="6CDFF28C" w14:textId="208FEC3F" w:rsidR="00C13A87" w:rsidRDefault="00C13A87" w:rsidP="00C13A87">
      <w:pPr>
        <w:pStyle w:val="Listenabsatz"/>
        <w:spacing w:after="0" w:line="276" w:lineRule="auto"/>
        <w:rPr>
          <w:rFonts w:ascii="Tahoma" w:eastAsia="Times New Roman" w:hAnsi="Tahoma" w:cs="Tahoma"/>
          <w:sz w:val="16"/>
          <w:szCs w:val="24"/>
          <w:lang w:eastAsia="de-DE"/>
        </w:rPr>
      </w:pPr>
    </w:p>
    <w:p w14:paraId="4C66FABD" w14:textId="764BD6F5" w:rsidR="00803574" w:rsidRPr="00071731" w:rsidRDefault="00803574" w:rsidP="00C13A87">
      <w:pPr>
        <w:pStyle w:val="Listenabsatz"/>
        <w:spacing w:after="0" w:line="276" w:lineRule="auto"/>
        <w:rPr>
          <w:rFonts w:ascii="Tahoma" w:eastAsia="Times New Roman" w:hAnsi="Tahoma" w:cs="Tahoma"/>
          <w:sz w:val="16"/>
          <w:szCs w:val="24"/>
          <w:lang w:eastAsia="de-DE"/>
        </w:rPr>
      </w:pPr>
    </w:p>
    <w:p w14:paraId="6A7019DE" w14:textId="258BC058" w:rsidR="00FD59AD" w:rsidRPr="00133A47" w:rsidRDefault="00C13A87" w:rsidP="00BD72DD">
      <w:pPr>
        <w:pStyle w:val="Listenabsatz"/>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 xml:space="preserve">Durch die erfreulich hohe Zahl an aktiven Spielern kam es in der vergangenen Saison vor allem in den „Stoßzeiten“ zu Engpässen auf der Anlage. </w:t>
      </w:r>
      <w:r w:rsidR="002727CB">
        <w:rPr>
          <w:rFonts w:ascii="Tahoma" w:eastAsia="Times New Roman" w:hAnsi="Tahoma" w:cs="Tahoma"/>
          <w:sz w:val="24"/>
          <w:szCs w:val="24"/>
          <w:lang w:eastAsia="de-DE"/>
        </w:rPr>
        <w:t>Um diesem Umstand gerecht zu werden, haben wir uns entschlossen ein</w:t>
      </w:r>
      <w:r w:rsidR="004804AF">
        <w:rPr>
          <w:rFonts w:ascii="Tahoma" w:eastAsia="Times New Roman" w:hAnsi="Tahoma" w:cs="Tahoma"/>
          <w:sz w:val="24"/>
          <w:szCs w:val="24"/>
          <w:lang w:eastAsia="de-DE"/>
        </w:rPr>
        <w:t xml:space="preserve"> appbasiertes </w:t>
      </w:r>
      <w:r w:rsidR="003365E9">
        <w:rPr>
          <w:rFonts w:ascii="Tahoma" w:eastAsia="Times New Roman" w:hAnsi="Tahoma" w:cs="Tahoma"/>
          <w:sz w:val="24"/>
          <w:szCs w:val="24"/>
          <w:lang w:eastAsia="de-DE"/>
        </w:rPr>
        <w:t>Platzb</w:t>
      </w:r>
      <w:r w:rsidR="004804AF">
        <w:rPr>
          <w:rFonts w:ascii="Tahoma" w:eastAsia="Times New Roman" w:hAnsi="Tahoma" w:cs="Tahoma"/>
          <w:sz w:val="24"/>
          <w:szCs w:val="24"/>
          <w:lang w:eastAsia="de-DE"/>
        </w:rPr>
        <w:t xml:space="preserve">uchungssystem </w:t>
      </w:r>
      <w:r w:rsidR="003365E9">
        <w:rPr>
          <w:rFonts w:ascii="Tahoma" w:eastAsia="Times New Roman" w:hAnsi="Tahoma" w:cs="Tahoma"/>
          <w:sz w:val="24"/>
          <w:szCs w:val="24"/>
          <w:lang w:eastAsia="de-DE"/>
        </w:rPr>
        <w:t xml:space="preserve">für einen Teil der Plätze testweise </w:t>
      </w:r>
      <w:r w:rsidR="004804AF">
        <w:rPr>
          <w:rFonts w:ascii="Tahoma" w:eastAsia="Times New Roman" w:hAnsi="Tahoma" w:cs="Tahoma"/>
          <w:sz w:val="24"/>
          <w:szCs w:val="24"/>
          <w:lang w:eastAsia="de-DE"/>
        </w:rPr>
        <w:t xml:space="preserve">einzuführen. Nach Empfehlungen befreundeter Vereine </w:t>
      </w:r>
      <w:r w:rsidR="00AA1C4C" w:rsidRPr="00133A47">
        <w:rPr>
          <w:rFonts w:ascii="Tahoma" w:eastAsia="Times New Roman" w:hAnsi="Tahoma" w:cs="Tahoma"/>
          <w:sz w:val="24"/>
          <w:szCs w:val="24"/>
          <w:lang w:eastAsia="de-DE"/>
        </w:rPr>
        <w:t xml:space="preserve">ist unsere Wahl auf </w:t>
      </w:r>
      <w:r w:rsidR="004804AF" w:rsidRPr="00133A47">
        <w:rPr>
          <w:rFonts w:ascii="Tahoma" w:eastAsia="Times New Roman" w:hAnsi="Tahoma" w:cs="Tahoma"/>
          <w:sz w:val="24"/>
          <w:szCs w:val="24"/>
          <w:lang w:eastAsia="de-DE"/>
        </w:rPr>
        <w:t xml:space="preserve">das System von PLAYSPORTS </w:t>
      </w:r>
      <w:r w:rsidR="00AA1C4C" w:rsidRPr="00133A47">
        <w:rPr>
          <w:rFonts w:ascii="Tahoma" w:eastAsia="Times New Roman" w:hAnsi="Tahoma" w:cs="Tahoma"/>
          <w:sz w:val="24"/>
          <w:szCs w:val="24"/>
          <w:lang w:eastAsia="de-DE"/>
        </w:rPr>
        <w:t>gefallen</w:t>
      </w:r>
      <w:r w:rsidR="004804AF" w:rsidRPr="00133A47">
        <w:rPr>
          <w:rFonts w:ascii="Tahoma" w:eastAsia="Times New Roman" w:hAnsi="Tahoma" w:cs="Tahoma"/>
          <w:sz w:val="24"/>
          <w:szCs w:val="24"/>
          <w:lang w:eastAsia="de-DE"/>
        </w:rPr>
        <w:t xml:space="preserve">. </w:t>
      </w:r>
      <w:r w:rsidR="003365E9" w:rsidRPr="00133A47">
        <w:rPr>
          <w:rFonts w:ascii="Tahoma" w:eastAsia="Times New Roman" w:hAnsi="Tahoma" w:cs="Tahoma"/>
          <w:sz w:val="24"/>
          <w:szCs w:val="24"/>
          <w:lang w:eastAsia="de-DE"/>
        </w:rPr>
        <w:t>In der</w:t>
      </w:r>
      <w:r w:rsidR="00AA1C4C" w:rsidRPr="00133A47">
        <w:rPr>
          <w:rFonts w:ascii="Tahoma" w:eastAsia="Times New Roman" w:hAnsi="Tahoma" w:cs="Tahoma"/>
          <w:sz w:val="24"/>
          <w:szCs w:val="24"/>
          <w:lang w:eastAsia="de-DE"/>
        </w:rPr>
        <w:t xml:space="preserve"> Testphase woll</w:t>
      </w:r>
      <w:r w:rsidR="00457DEF" w:rsidRPr="00133A47">
        <w:rPr>
          <w:rFonts w:ascii="Tahoma" w:eastAsia="Times New Roman" w:hAnsi="Tahoma" w:cs="Tahoma"/>
          <w:sz w:val="24"/>
          <w:szCs w:val="24"/>
          <w:lang w:eastAsia="de-DE"/>
        </w:rPr>
        <w:t>en wir nun Euch mit einbeziehen. Z</w:t>
      </w:r>
      <w:r w:rsidR="00AA1C4C" w:rsidRPr="00133A47">
        <w:rPr>
          <w:rFonts w:ascii="Tahoma" w:eastAsia="Times New Roman" w:hAnsi="Tahoma" w:cs="Tahoma"/>
          <w:sz w:val="24"/>
          <w:szCs w:val="24"/>
          <w:lang w:eastAsia="de-DE"/>
        </w:rPr>
        <w:t xml:space="preserve">unächst </w:t>
      </w:r>
      <w:r w:rsidR="00457DEF" w:rsidRPr="00133A47">
        <w:rPr>
          <w:rFonts w:ascii="Tahoma" w:eastAsia="Times New Roman" w:hAnsi="Tahoma" w:cs="Tahoma"/>
          <w:sz w:val="24"/>
          <w:szCs w:val="24"/>
          <w:lang w:eastAsia="de-DE"/>
        </w:rPr>
        <w:t xml:space="preserve">werden </w:t>
      </w:r>
      <w:r w:rsidR="003365E9" w:rsidRPr="00133A47">
        <w:rPr>
          <w:rFonts w:ascii="Tahoma" w:eastAsia="Times New Roman" w:hAnsi="Tahoma" w:cs="Tahoma"/>
          <w:sz w:val="24"/>
          <w:szCs w:val="24"/>
          <w:lang w:eastAsia="de-DE"/>
        </w:rPr>
        <w:t>die beiden Kunstrasenplätze</w:t>
      </w:r>
      <w:r w:rsidR="00AA1C4C" w:rsidRPr="00133A47">
        <w:rPr>
          <w:rFonts w:ascii="Tahoma" w:eastAsia="Times New Roman" w:hAnsi="Tahoma" w:cs="Tahoma"/>
          <w:sz w:val="24"/>
          <w:szCs w:val="24"/>
          <w:lang w:eastAsia="de-DE"/>
        </w:rPr>
        <w:t xml:space="preserve"> </w:t>
      </w:r>
      <w:r w:rsidR="00803574">
        <w:rPr>
          <w:rFonts w:ascii="Tahoma" w:eastAsia="Times New Roman" w:hAnsi="Tahoma" w:cs="Tahoma"/>
          <w:sz w:val="24"/>
          <w:szCs w:val="24"/>
          <w:lang w:eastAsia="de-DE"/>
        </w:rPr>
        <w:t xml:space="preserve">(Platz 4 + Platz 5) </w:t>
      </w:r>
      <w:r w:rsidR="00AA1C4C" w:rsidRPr="00133A47">
        <w:rPr>
          <w:rFonts w:ascii="Tahoma" w:eastAsia="Times New Roman" w:hAnsi="Tahoma" w:cs="Tahoma"/>
          <w:sz w:val="24"/>
          <w:szCs w:val="24"/>
          <w:lang w:eastAsia="de-DE"/>
        </w:rPr>
        <w:t>sowie</w:t>
      </w:r>
      <w:r w:rsidR="00457DEF" w:rsidRPr="00133A47">
        <w:rPr>
          <w:rFonts w:ascii="Tahoma" w:eastAsia="Times New Roman" w:hAnsi="Tahoma" w:cs="Tahoma"/>
          <w:sz w:val="24"/>
          <w:szCs w:val="24"/>
          <w:lang w:eastAsia="de-DE"/>
        </w:rPr>
        <w:t xml:space="preserve"> -</w:t>
      </w:r>
      <w:r w:rsidR="00AA1C4C" w:rsidRPr="00133A47">
        <w:rPr>
          <w:rFonts w:ascii="Tahoma" w:eastAsia="Times New Roman" w:hAnsi="Tahoma" w:cs="Tahoma"/>
          <w:sz w:val="24"/>
          <w:szCs w:val="24"/>
          <w:lang w:eastAsia="de-DE"/>
        </w:rPr>
        <w:t xml:space="preserve"> nach </w:t>
      </w:r>
      <w:r w:rsidR="00457DEF" w:rsidRPr="00133A47">
        <w:rPr>
          <w:rFonts w:ascii="Tahoma" w:eastAsia="Times New Roman" w:hAnsi="Tahoma" w:cs="Tahoma"/>
          <w:sz w:val="24"/>
          <w:szCs w:val="24"/>
          <w:lang w:eastAsia="de-DE"/>
        </w:rPr>
        <w:t>der Platzö</w:t>
      </w:r>
      <w:r w:rsidR="00AA1C4C" w:rsidRPr="00133A47">
        <w:rPr>
          <w:rFonts w:ascii="Tahoma" w:eastAsia="Times New Roman" w:hAnsi="Tahoma" w:cs="Tahoma"/>
          <w:sz w:val="24"/>
          <w:szCs w:val="24"/>
          <w:lang w:eastAsia="de-DE"/>
        </w:rPr>
        <w:t xml:space="preserve">ffnung </w:t>
      </w:r>
      <w:r w:rsidR="00457DEF" w:rsidRPr="00133A47">
        <w:rPr>
          <w:rFonts w:ascii="Tahoma" w:eastAsia="Times New Roman" w:hAnsi="Tahoma" w:cs="Tahoma"/>
          <w:sz w:val="24"/>
          <w:szCs w:val="24"/>
          <w:lang w:eastAsia="de-DE"/>
        </w:rPr>
        <w:t xml:space="preserve">-die Sandplätze 1 + 2 der </w:t>
      </w:r>
      <w:proofErr w:type="spellStart"/>
      <w:r w:rsidR="00457DEF" w:rsidRPr="00133A47">
        <w:rPr>
          <w:rFonts w:ascii="Tahoma" w:eastAsia="Times New Roman" w:hAnsi="Tahoma" w:cs="Tahoma"/>
          <w:sz w:val="24"/>
          <w:szCs w:val="24"/>
          <w:lang w:eastAsia="de-DE"/>
        </w:rPr>
        <w:t>SpVgg</w:t>
      </w:r>
      <w:proofErr w:type="spellEnd"/>
      <w:r w:rsidR="00457DEF" w:rsidRPr="00133A47">
        <w:rPr>
          <w:rFonts w:ascii="Tahoma" w:eastAsia="Times New Roman" w:hAnsi="Tahoma" w:cs="Tahoma"/>
          <w:sz w:val="24"/>
          <w:szCs w:val="24"/>
          <w:lang w:eastAsia="de-DE"/>
        </w:rPr>
        <w:t xml:space="preserve"> Auerbach/Streitheim und den Sandplatz 3 des FC </w:t>
      </w:r>
      <w:proofErr w:type="spellStart"/>
      <w:r w:rsidR="00457DEF" w:rsidRPr="00133A47">
        <w:rPr>
          <w:rFonts w:ascii="Tahoma" w:eastAsia="Times New Roman" w:hAnsi="Tahoma" w:cs="Tahoma"/>
          <w:sz w:val="24"/>
          <w:szCs w:val="24"/>
          <w:lang w:eastAsia="de-DE"/>
        </w:rPr>
        <w:t>Horgau</w:t>
      </w:r>
      <w:proofErr w:type="spellEnd"/>
      <w:r w:rsidR="00AA1C4C" w:rsidRPr="00133A47">
        <w:rPr>
          <w:rFonts w:ascii="Tahoma" w:eastAsia="Times New Roman" w:hAnsi="Tahoma" w:cs="Tahoma"/>
          <w:sz w:val="24"/>
          <w:szCs w:val="24"/>
          <w:lang w:eastAsia="de-DE"/>
        </w:rPr>
        <w:t xml:space="preserve"> zur </w:t>
      </w:r>
      <w:r w:rsidR="00457DEF" w:rsidRPr="00133A47">
        <w:rPr>
          <w:rFonts w:ascii="Tahoma" w:eastAsia="Times New Roman" w:hAnsi="Tahoma" w:cs="Tahoma"/>
          <w:sz w:val="24"/>
          <w:szCs w:val="24"/>
          <w:lang w:eastAsia="de-DE"/>
        </w:rPr>
        <w:t xml:space="preserve">digitalen </w:t>
      </w:r>
      <w:r w:rsidR="00AA1C4C" w:rsidRPr="00133A47">
        <w:rPr>
          <w:rFonts w:ascii="Tahoma" w:eastAsia="Times New Roman" w:hAnsi="Tahoma" w:cs="Tahoma"/>
          <w:sz w:val="24"/>
          <w:szCs w:val="24"/>
          <w:lang w:eastAsia="de-DE"/>
        </w:rPr>
        <w:t>Buchung freigeben.</w:t>
      </w:r>
      <w:r w:rsidR="006A72E1" w:rsidRPr="00133A47">
        <w:rPr>
          <w:rFonts w:ascii="Tahoma" w:eastAsia="Times New Roman" w:hAnsi="Tahoma" w:cs="Tahoma"/>
          <w:sz w:val="24"/>
          <w:szCs w:val="24"/>
          <w:lang w:eastAsia="de-DE"/>
        </w:rPr>
        <w:t xml:space="preserve"> </w:t>
      </w:r>
      <w:r w:rsidR="00FD59AD" w:rsidRPr="00133A47">
        <w:rPr>
          <w:rFonts w:ascii="Tahoma" w:eastAsia="Times New Roman" w:hAnsi="Tahoma" w:cs="Tahoma"/>
          <w:sz w:val="24"/>
          <w:szCs w:val="24"/>
          <w:lang w:eastAsia="de-DE"/>
        </w:rPr>
        <w:t>Diese Plätze werden auch im Steckkasten entsprechend gekennzeichnet.</w:t>
      </w:r>
      <w:r w:rsidR="00457DEF" w:rsidRPr="00133A47">
        <w:rPr>
          <w:rFonts w:ascii="Tahoma" w:eastAsia="Times New Roman" w:hAnsi="Tahoma" w:cs="Tahoma"/>
          <w:sz w:val="24"/>
          <w:szCs w:val="24"/>
          <w:lang w:eastAsia="de-DE"/>
        </w:rPr>
        <w:t xml:space="preserve"> Für die restlichen Sandplätze bleibt es beim bisheri</w:t>
      </w:r>
      <w:r w:rsidR="00FC3741" w:rsidRPr="00133A47">
        <w:rPr>
          <w:rFonts w:ascii="Tahoma" w:eastAsia="Times New Roman" w:hAnsi="Tahoma" w:cs="Tahoma"/>
          <w:sz w:val="24"/>
          <w:szCs w:val="24"/>
          <w:lang w:eastAsia="de-DE"/>
        </w:rPr>
        <w:t>gen „Stecken“ in den „Kästen“.</w:t>
      </w:r>
    </w:p>
    <w:p w14:paraId="208D0F32" w14:textId="77777777" w:rsidR="00204B8D" w:rsidRPr="00133A47" w:rsidRDefault="00204B8D" w:rsidP="00BD72DD">
      <w:pPr>
        <w:pStyle w:val="Listenabsatz"/>
        <w:spacing w:after="0" w:line="276" w:lineRule="auto"/>
        <w:jc w:val="both"/>
        <w:rPr>
          <w:rFonts w:ascii="Tahoma" w:eastAsia="Times New Roman" w:hAnsi="Tahoma" w:cs="Tahoma"/>
          <w:sz w:val="24"/>
          <w:szCs w:val="24"/>
          <w:lang w:eastAsia="de-DE"/>
        </w:rPr>
      </w:pPr>
    </w:p>
    <w:p w14:paraId="5D42F55C" w14:textId="65F1553A" w:rsidR="00C13A87" w:rsidRDefault="004804AF" w:rsidP="006C33A3">
      <w:pPr>
        <w:pStyle w:val="Listenabsatz"/>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 xml:space="preserve">An dieser Stelle möchten wir betonen, dass die Buchung von Plätzen in dieser App aktuell keine Verpflichtung darstellt. </w:t>
      </w:r>
      <w:r w:rsidR="00A06CE6">
        <w:rPr>
          <w:rFonts w:ascii="Tahoma" w:eastAsia="Times New Roman" w:hAnsi="Tahoma" w:cs="Tahoma"/>
          <w:sz w:val="24"/>
          <w:szCs w:val="24"/>
          <w:lang w:eastAsia="de-DE"/>
        </w:rPr>
        <w:t xml:space="preserve">Die Buchung entfaltet allerdings ein Nutzungsrecht für den gebuchten Platz zu der gebuchten Zeit und ist von Spielern ohne entsprechende Buchung zu respektieren. Hierdurch soll vor allem die Durchführung von Trainingseinheiten, Veranstaltungen sowie regelmäßigen Freizeitgruppen unterstützt und </w:t>
      </w:r>
      <w:r w:rsidR="00FC3741">
        <w:rPr>
          <w:rFonts w:ascii="Tahoma" w:eastAsia="Times New Roman" w:hAnsi="Tahoma" w:cs="Tahoma"/>
          <w:sz w:val="24"/>
          <w:szCs w:val="24"/>
          <w:lang w:eastAsia="de-DE"/>
        </w:rPr>
        <w:t xml:space="preserve">die Platzreservierung für nicht in der Nähe der Tennisanlage wohnende Mitglieder </w:t>
      </w:r>
      <w:r w:rsidR="005F27F7">
        <w:rPr>
          <w:rFonts w:ascii="Tahoma" w:eastAsia="Times New Roman" w:hAnsi="Tahoma" w:cs="Tahoma"/>
          <w:sz w:val="24"/>
          <w:szCs w:val="24"/>
          <w:lang w:eastAsia="de-DE"/>
        </w:rPr>
        <w:t>vereinfacht werden.</w:t>
      </w:r>
      <w:r w:rsidR="00803574">
        <w:rPr>
          <w:rFonts w:ascii="Tahoma" w:eastAsia="Times New Roman" w:hAnsi="Tahoma" w:cs="Tahoma"/>
          <w:sz w:val="24"/>
          <w:szCs w:val="24"/>
          <w:lang w:eastAsia="de-DE"/>
        </w:rPr>
        <w:t xml:space="preserve"> Das reser</w:t>
      </w:r>
      <w:r w:rsidR="00CB37FF">
        <w:rPr>
          <w:rFonts w:ascii="Tahoma" w:eastAsia="Times New Roman" w:hAnsi="Tahoma" w:cs="Tahoma"/>
          <w:sz w:val="24"/>
          <w:szCs w:val="24"/>
          <w:lang w:eastAsia="de-DE"/>
        </w:rPr>
        <w:t>v</w:t>
      </w:r>
      <w:r w:rsidR="00803574">
        <w:rPr>
          <w:rFonts w:ascii="Tahoma" w:eastAsia="Times New Roman" w:hAnsi="Tahoma" w:cs="Tahoma"/>
          <w:sz w:val="24"/>
          <w:szCs w:val="24"/>
          <w:lang w:eastAsia="de-DE"/>
        </w:rPr>
        <w:t>ieren der freigegeben Plätze ist ab dem 12.03.2021 nur noch über das digitale Buchungssystem möglich und verbindlich.</w:t>
      </w:r>
      <w:r w:rsidR="00CB37FF">
        <w:rPr>
          <w:rFonts w:ascii="Tahoma" w:eastAsia="Times New Roman" w:hAnsi="Tahoma" w:cs="Tahoma"/>
          <w:sz w:val="24"/>
          <w:szCs w:val="24"/>
          <w:lang w:eastAsia="de-DE"/>
        </w:rPr>
        <w:t xml:space="preserve"> Alle Buchungsregel</w:t>
      </w:r>
      <w:r w:rsidR="00F94BCA">
        <w:rPr>
          <w:rFonts w:ascii="Tahoma" w:eastAsia="Times New Roman" w:hAnsi="Tahoma" w:cs="Tahoma"/>
          <w:sz w:val="24"/>
          <w:szCs w:val="24"/>
          <w:lang w:eastAsia="de-DE"/>
        </w:rPr>
        <w:t>n</w:t>
      </w:r>
      <w:r w:rsidR="00CB37FF">
        <w:rPr>
          <w:rFonts w:ascii="Tahoma" w:eastAsia="Times New Roman" w:hAnsi="Tahoma" w:cs="Tahoma"/>
          <w:sz w:val="24"/>
          <w:szCs w:val="24"/>
          <w:lang w:eastAsia="de-DE"/>
        </w:rPr>
        <w:t xml:space="preserve"> sind in der App hinterlegt. </w:t>
      </w:r>
    </w:p>
    <w:p w14:paraId="040EE427" w14:textId="37DEDB9E" w:rsidR="00A06CE6" w:rsidRPr="00F94BCA" w:rsidRDefault="00A06CE6" w:rsidP="00F94BCA">
      <w:pPr>
        <w:pStyle w:val="Listenabsatz"/>
        <w:spacing w:after="0" w:line="276" w:lineRule="auto"/>
        <w:jc w:val="both"/>
        <w:rPr>
          <w:rFonts w:ascii="Tahoma" w:eastAsia="Times New Roman" w:hAnsi="Tahoma" w:cs="Tahoma"/>
          <w:sz w:val="24"/>
          <w:szCs w:val="24"/>
          <w:lang w:eastAsia="de-DE"/>
        </w:rPr>
      </w:pPr>
    </w:p>
    <w:p w14:paraId="171A2DB0" w14:textId="569D22EE" w:rsidR="00204B8D" w:rsidRPr="00F94BCA" w:rsidRDefault="00204B8D" w:rsidP="00204B8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ahoma" w:eastAsia="Times New Roman" w:hAnsi="Tahoma" w:cs="Tahoma"/>
          <w:b/>
          <w:bCs/>
          <w:color w:val="auto"/>
          <w:sz w:val="24"/>
          <w:szCs w:val="24"/>
          <w:bdr w:val="none" w:sz="0" w:space="0" w:color="auto"/>
          <w14:textOutline w14:w="0" w14:cap="rnd" w14:cmpd="sng" w14:algn="ctr">
            <w14:noFill/>
            <w14:prstDash w14:val="solid"/>
            <w14:bevel/>
          </w14:textOutline>
        </w:rPr>
      </w:pPr>
      <w:r w:rsidRPr="00F94BCA">
        <w:rPr>
          <w:rFonts w:ascii="Verdana" w:hAnsi="Verdana"/>
          <w:b/>
          <w:bCs/>
          <w:sz w:val="24"/>
          <w:szCs w:val="24"/>
        </w:rPr>
        <w:tab/>
      </w:r>
      <w:r w:rsidRPr="00F94BCA">
        <w:rPr>
          <w:rFonts w:ascii="Tahoma" w:eastAsia="Times New Roman" w:hAnsi="Tahoma" w:cs="Tahoma"/>
          <w:b/>
          <w:bCs/>
          <w:color w:val="auto"/>
          <w:sz w:val="24"/>
          <w:szCs w:val="24"/>
          <w:bdr w:val="none" w:sz="0" w:space="0" w:color="auto"/>
          <w14:textOutline w14:w="0" w14:cap="rnd" w14:cmpd="sng" w14:algn="ctr">
            <w14:noFill/>
            <w14:prstDash w14:val="solid"/>
            <w14:bevel/>
          </w14:textOutline>
        </w:rPr>
        <w:t>So könnt ihr euch bei Play Sports registrie</w:t>
      </w:r>
      <w:r w:rsidR="006C33A3">
        <w:rPr>
          <w:rFonts w:ascii="Tahoma" w:eastAsia="Times New Roman" w:hAnsi="Tahoma" w:cs="Tahoma"/>
          <w:b/>
          <w:bCs/>
          <w:color w:val="auto"/>
          <w:sz w:val="24"/>
          <w:szCs w:val="24"/>
          <w:bdr w:val="none" w:sz="0" w:space="0" w:color="auto"/>
          <w14:textOutline w14:w="0" w14:cap="rnd" w14:cmpd="sng" w14:algn="ctr">
            <w14:noFill/>
            <w14:prstDash w14:val="solid"/>
            <w14:bevel/>
          </w14:textOutline>
        </w:rPr>
        <w:t>ren</w:t>
      </w:r>
      <w:r w:rsidRPr="00F94BCA">
        <w:rPr>
          <w:rFonts w:ascii="Tahoma" w:eastAsia="Times New Roman" w:hAnsi="Tahoma" w:cs="Tahoma"/>
          <w:b/>
          <w:bCs/>
          <w:color w:val="auto"/>
          <w:sz w:val="24"/>
          <w:szCs w:val="24"/>
          <w:bdr w:val="none" w:sz="0" w:space="0" w:color="auto"/>
          <w14:textOutline w14:w="0" w14:cap="rnd" w14:cmpd="sng" w14:algn="ctr">
            <w14:noFill/>
            <w14:prstDash w14:val="solid"/>
            <w14:bevel/>
          </w14:textOutline>
        </w:rPr>
        <w:t>:</w:t>
      </w:r>
    </w:p>
    <w:p w14:paraId="5988A037" w14:textId="77777777" w:rsidR="00204B8D" w:rsidRDefault="00204B8D" w:rsidP="00204B8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Verdana" w:hAnsi="Verdana"/>
          <w:b/>
          <w:bCs/>
          <w:sz w:val="20"/>
        </w:rPr>
      </w:pPr>
    </w:p>
    <w:p w14:paraId="0087F4D6" w14:textId="77777777" w:rsidR="00204B8D" w:rsidRPr="00F94BCA" w:rsidRDefault="00204B8D" w:rsidP="00F94BCA">
      <w:pPr>
        <w:pStyle w:val="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76" w:hanging="426"/>
        <w:rPr>
          <w:rFonts w:ascii="Tahoma" w:eastAsia="Times New Roman" w:hAnsi="Tahoma" w:cs="Tahoma"/>
          <w:color w:val="auto"/>
          <w:sz w:val="24"/>
          <w:szCs w:val="24"/>
          <w:bdr w:val="none" w:sz="0" w:space="0" w:color="auto"/>
          <w14:textOutline w14:w="0" w14:cap="rnd" w14:cmpd="sng" w14:algn="ctr">
            <w14:noFill/>
            <w14:prstDash w14:val="solid"/>
            <w14:bevel/>
          </w14:textOutline>
        </w:rPr>
      </w:pPr>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 xml:space="preserve">Ladet euch die App aufs Smartphone und registriert euch: </w:t>
      </w:r>
      <w:hyperlink r:id="rId10" w:history="1">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www.playsports.world/download</w:t>
        </w:r>
      </w:hyperlink>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w:t>
      </w:r>
    </w:p>
    <w:p w14:paraId="7AC863E5" w14:textId="77777777" w:rsidR="00204B8D" w:rsidRPr="00F94BCA" w:rsidRDefault="00204B8D" w:rsidP="00F94BCA">
      <w:pPr>
        <w:pStyle w:val="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76" w:hanging="426"/>
        <w:rPr>
          <w:rFonts w:ascii="Tahoma" w:eastAsia="Times New Roman" w:hAnsi="Tahoma" w:cs="Tahoma"/>
          <w:color w:val="auto"/>
          <w:sz w:val="24"/>
          <w:szCs w:val="24"/>
          <w:bdr w:val="none" w:sz="0" w:space="0" w:color="auto"/>
          <w14:textOutline w14:w="0" w14:cap="rnd" w14:cmpd="sng" w14:algn="ctr">
            <w14:noFill/>
            <w14:prstDash w14:val="solid"/>
            <w14:bevel/>
          </w14:textOutline>
        </w:rPr>
      </w:pPr>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Klickt in der App-Karte auf unseren Verein und dann auf das blaue Icon „</w:t>
      </w:r>
      <w:proofErr w:type="spellStart"/>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MyClub</w:t>
      </w:r>
      <w:proofErr w:type="spellEnd"/>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 um eine Mitgliedsanfrage zu stellen.</w:t>
      </w:r>
    </w:p>
    <w:p w14:paraId="74AD4432" w14:textId="77777777" w:rsidR="00204B8D" w:rsidRPr="00F94BCA" w:rsidRDefault="00204B8D" w:rsidP="00F94BCA">
      <w:pPr>
        <w:pStyle w:val="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76" w:hanging="426"/>
        <w:rPr>
          <w:rFonts w:ascii="Tahoma" w:eastAsia="Times New Roman" w:hAnsi="Tahoma" w:cs="Tahoma"/>
          <w:color w:val="auto"/>
          <w:sz w:val="24"/>
          <w:szCs w:val="24"/>
          <w:bdr w:val="none" w:sz="0" w:space="0" w:color="auto"/>
          <w14:textOutline w14:w="0" w14:cap="rnd" w14:cmpd="sng" w14:algn="ctr">
            <w14:noFill/>
            <w14:prstDash w14:val="solid"/>
            <w14:bevel/>
          </w14:textOutline>
        </w:rPr>
      </w:pPr>
      <w:r w:rsidRPr="00F94BCA">
        <w:rPr>
          <w:rFonts w:ascii="Tahoma" w:eastAsia="Times New Roman" w:hAnsi="Tahoma" w:cs="Tahoma"/>
          <w:color w:val="auto"/>
          <w:sz w:val="24"/>
          <w:szCs w:val="24"/>
          <w:bdr w:val="none" w:sz="0" w:space="0" w:color="auto"/>
          <w14:textOutline w14:w="0" w14:cap="rnd" w14:cmpd="sng" w14:algn="ctr">
            <w14:noFill/>
            <w14:prstDash w14:val="solid"/>
            <w14:bevel/>
          </w14:textOutline>
        </w:rPr>
        <w:t>Sobald unser Admin eure Anfrage bestätigt, bekommt ihr eine Mail und könnt starten.</w:t>
      </w:r>
    </w:p>
    <w:p w14:paraId="361E2F38" w14:textId="77777777" w:rsidR="00204B8D" w:rsidRPr="004E21B6" w:rsidRDefault="00204B8D" w:rsidP="00204B8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Verdana" w:hAnsi="Verdana"/>
          <w:sz w:val="20"/>
        </w:rPr>
      </w:pPr>
    </w:p>
    <w:p w14:paraId="7B9BFBDC" w14:textId="4B760FB6" w:rsidR="00133A47" w:rsidRDefault="00133A47" w:rsidP="00C13A87">
      <w:pPr>
        <w:pStyle w:val="Listenabsatz"/>
        <w:spacing w:after="0" w:line="276" w:lineRule="auto"/>
        <w:rPr>
          <w:rFonts w:ascii="Tahoma" w:eastAsia="Times New Roman" w:hAnsi="Tahoma" w:cs="Tahoma"/>
          <w:sz w:val="24"/>
          <w:szCs w:val="24"/>
          <w:lang w:eastAsia="de-DE"/>
        </w:rPr>
      </w:pPr>
    </w:p>
    <w:p w14:paraId="0B459210" w14:textId="0701143B" w:rsidR="006C33A3" w:rsidRDefault="006C33A3" w:rsidP="00C13A87">
      <w:pPr>
        <w:pStyle w:val="Listenabsatz"/>
        <w:spacing w:after="0" w:line="276" w:lineRule="auto"/>
        <w:rPr>
          <w:rFonts w:ascii="Tahoma" w:eastAsia="Times New Roman" w:hAnsi="Tahoma" w:cs="Tahoma"/>
          <w:sz w:val="24"/>
          <w:szCs w:val="24"/>
          <w:lang w:eastAsia="de-DE"/>
        </w:rPr>
      </w:pPr>
    </w:p>
    <w:p w14:paraId="4F71D98C" w14:textId="5DB3BFF3" w:rsidR="006C33A3" w:rsidRDefault="006C33A3" w:rsidP="00C13A87">
      <w:pPr>
        <w:pStyle w:val="Listenabsatz"/>
        <w:spacing w:after="0" w:line="276" w:lineRule="auto"/>
        <w:rPr>
          <w:rFonts w:ascii="Tahoma" w:eastAsia="Times New Roman" w:hAnsi="Tahoma" w:cs="Tahoma"/>
          <w:sz w:val="24"/>
          <w:szCs w:val="24"/>
          <w:lang w:eastAsia="de-DE"/>
        </w:rPr>
      </w:pPr>
    </w:p>
    <w:p w14:paraId="68A386FA" w14:textId="77777777" w:rsidR="00571A75" w:rsidRPr="00133A47" w:rsidRDefault="00571A75" w:rsidP="00571A75">
      <w:pPr>
        <w:pStyle w:val="Listenabsatz"/>
        <w:numPr>
          <w:ilvl w:val="0"/>
          <w:numId w:val="4"/>
        </w:numPr>
        <w:spacing w:after="0" w:line="276" w:lineRule="auto"/>
        <w:rPr>
          <w:rFonts w:ascii="Tahoma" w:eastAsia="Times New Roman" w:hAnsi="Tahoma" w:cs="Tahoma"/>
          <w:b/>
          <w:sz w:val="24"/>
          <w:szCs w:val="24"/>
          <w:lang w:eastAsia="de-DE"/>
        </w:rPr>
      </w:pPr>
      <w:r w:rsidRPr="00133A47">
        <w:rPr>
          <w:rFonts w:ascii="Tahoma" w:eastAsia="Times New Roman" w:hAnsi="Tahoma" w:cs="Tahoma"/>
          <w:b/>
          <w:sz w:val="24"/>
          <w:szCs w:val="24"/>
          <w:lang w:eastAsia="de-DE"/>
        </w:rPr>
        <w:lastRenderedPageBreak/>
        <w:t>Mannschaftsmeldung Punktspiele 2021</w:t>
      </w:r>
    </w:p>
    <w:p w14:paraId="55ACF0DE" w14:textId="77777777" w:rsidR="00571A75" w:rsidRPr="00071731" w:rsidRDefault="00571A75" w:rsidP="00571A75">
      <w:pPr>
        <w:pStyle w:val="Listenabsatz"/>
        <w:spacing w:after="0" w:line="276" w:lineRule="auto"/>
        <w:rPr>
          <w:rFonts w:ascii="Tahoma" w:eastAsia="Times New Roman" w:hAnsi="Tahoma" w:cs="Tahoma"/>
          <w:sz w:val="16"/>
          <w:szCs w:val="24"/>
          <w:lang w:eastAsia="de-DE"/>
        </w:rPr>
      </w:pPr>
    </w:p>
    <w:p w14:paraId="6A4541C0" w14:textId="3ACF6D2F" w:rsidR="00571A75" w:rsidRDefault="00BD72DD" w:rsidP="005F27F7">
      <w:pPr>
        <w:pStyle w:val="Listenabsatz"/>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 xml:space="preserve">Auch hinsichtlich der Mannschaften lässt sich der Wachstumstrend ablesen. So </w:t>
      </w:r>
      <w:r w:rsidR="005F27F7">
        <w:rPr>
          <w:rFonts w:ascii="Tahoma" w:eastAsia="Times New Roman" w:hAnsi="Tahoma" w:cs="Tahoma"/>
          <w:sz w:val="24"/>
          <w:szCs w:val="24"/>
          <w:lang w:eastAsia="de-DE"/>
        </w:rPr>
        <w:t>wurden für die bevorstehende Saison sieben</w:t>
      </w:r>
      <w:r>
        <w:rPr>
          <w:rFonts w:ascii="Tahoma" w:eastAsia="Times New Roman" w:hAnsi="Tahoma" w:cs="Tahoma"/>
          <w:sz w:val="24"/>
          <w:szCs w:val="24"/>
          <w:lang w:eastAsia="de-DE"/>
        </w:rPr>
        <w:t xml:space="preserve"> Mannschaften </w:t>
      </w:r>
      <w:r w:rsidR="00245D41">
        <w:rPr>
          <w:rFonts w:ascii="Tahoma" w:eastAsia="Times New Roman" w:hAnsi="Tahoma" w:cs="Tahoma"/>
          <w:sz w:val="24"/>
          <w:szCs w:val="24"/>
          <w:lang w:eastAsia="de-DE"/>
        </w:rPr>
        <w:t xml:space="preserve">im </w:t>
      </w:r>
      <w:r>
        <w:rPr>
          <w:rFonts w:ascii="Tahoma" w:eastAsia="Times New Roman" w:hAnsi="Tahoma" w:cs="Tahoma"/>
          <w:sz w:val="24"/>
          <w:szCs w:val="24"/>
          <w:lang w:eastAsia="de-DE"/>
        </w:rPr>
        <w:t>Erwachsenen</w:t>
      </w:r>
      <w:r w:rsidR="00245D41">
        <w:rPr>
          <w:rFonts w:ascii="Tahoma" w:eastAsia="Times New Roman" w:hAnsi="Tahoma" w:cs="Tahoma"/>
          <w:sz w:val="24"/>
          <w:szCs w:val="24"/>
          <w:lang w:eastAsia="de-DE"/>
        </w:rPr>
        <w:t>bereich</w:t>
      </w:r>
      <w:r>
        <w:rPr>
          <w:rFonts w:ascii="Tahoma" w:eastAsia="Times New Roman" w:hAnsi="Tahoma" w:cs="Tahoma"/>
          <w:sz w:val="24"/>
          <w:szCs w:val="24"/>
          <w:lang w:eastAsia="de-DE"/>
        </w:rPr>
        <w:t xml:space="preserve"> sowie erstmals </w:t>
      </w:r>
      <w:r w:rsidR="00571A75" w:rsidRPr="00571A75">
        <w:rPr>
          <w:rFonts w:ascii="Tahoma" w:eastAsia="Times New Roman" w:hAnsi="Tahoma" w:cs="Tahoma"/>
          <w:sz w:val="24"/>
          <w:szCs w:val="24"/>
          <w:lang w:eastAsia="de-DE"/>
        </w:rPr>
        <w:t xml:space="preserve">auch </w:t>
      </w:r>
      <w:r>
        <w:rPr>
          <w:rFonts w:ascii="Tahoma" w:eastAsia="Times New Roman" w:hAnsi="Tahoma" w:cs="Tahoma"/>
          <w:sz w:val="24"/>
          <w:szCs w:val="24"/>
          <w:lang w:eastAsia="de-DE"/>
        </w:rPr>
        <w:t>zwei</w:t>
      </w:r>
      <w:r w:rsidR="00571A75" w:rsidRPr="00571A75">
        <w:rPr>
          <w:rFonts w:ascii="Tahoma" w:eastAsia="Times New Roman" w:hAnsi="Tahoma" w:cs="Tahoma"/>
          <w:sz w:val="24"/>
          <w:szCs w:val="24"/>
          <w:lang w:eastAsia="de-DE"/>
        </w:rPr>
        <w:t xml:space="preserve"> Jugendmannschaft</w:t>
      </w:r>
      <w:r>
        <w:rPr>
          <w:rFonts w:ascii="Tahoma" w:eastAsia="Times New Roman" w:hAnsi="Tahoma" w:cs="Tahoma"/>
          <w:sz w:val="24"/>
          <w:szCs w:val="24"/>
          <w:lang w:eastAsia="de-DE"/>
        </w:rPr>
        <w:t>en</w:t>
      </w:r>
      <w:r w:rsidR="00571A75" w:rsidRPr="00571A75">
        <w:rPr>
          <w:rFonts w:ascii="Tahoma" w:eastAsia="Times New Roman" w:hAnsi="Tahoma" w:cs="Tahoma"/>
          <w:sz w:val="24"/>
          <w:szCs w:val="24"/>
          <w:lang w:eastAsia="de-DE"/>
        </w:rPr>
        <w:t xml:space="preserve"> zum Ligabetrieb an</w:t>
      </w:r>
      <w:r w:rsidR="00803574">
        <w:rPr>
          <w:rFonts w:ascii="Tahoma" w:eastAsia="Times New Roman" w:hAnsi="Tahoma" w:cs="Tahoma"/>
          <w:sz w:val="24"/>
          <w:szCs w:val="24"/>
          <w:lang w:eastAsia="de-DE"/>
        </w:rPr>
        <w:t>ge</w:t>
      </w:r>
      <w:r w:rsidR="00571A75" w:rsidRPr="00571A75">
        <w:rPr>
          <w:rFonts w:ascii="Tahoma" w:eastAsia="Times New Roman" w:hAnsi="Tahoma" w:cs="Tahoma"/>
          <w:sz w:val="24"/>
          <w:szCs w:val="24"/>
          <w:lang w:eastAsia="de-DE"/>
        </w:rPr>
        <w:t>melde</w:t>
      </w:r>
      <w:r w:rsidR="00803574">
        <w:rPr>
          <w:rFonts w:ascii="Tahoma" w:eastAsia="Times New Roman" w:hAnsi="Tahoma" w:cs="Tahoma"/>
          <w:sz w:val="24"/>
          <w:szCs w:val="24"/>
          <w:lang w:eastAsia="de-DE"/>
        </w:rPr>
        <w:t>t</w:t>
      </w:r>
      <w:r w:rsidR="00571A75" w:rsidRPr="00571A75">
        <w:rPr>
          <w:rFonts w:ascii="Tahoma" w:eastAsia="Times New Roman" w:hAnsi="Tahoma" w:cs="Tahoma"/>
          <w:sz w:val="24"/>
          <w:szCs w:val="24"/>
          <w:lang w:eastAsia="de-DE"/>
        </w:rPr>
        <w:t xml:space="preserve">. Die Mannschaftsführer und Jugendbetreuer </w:t>
      </w:r>
      <w:r w:rsidR="003C0C6A">
        <w:rPr>
          <w:rFonts w:ascii="Tahoma" w:eastAsia="Times New Roman" w:hAnsi="Tahoma" w:cs="Tahoma"/>
          <w:sz w:val="24"/>
          <w:szCs w:val="24"/>
          <w:lang w:eastAsia="de-DE"/>
        </w:rPr>
        <w:t>werden sich diesbezüglich bei den aktiven Mannschaftsspielern melden</w:t>
      </w:r>
      <w:r>
        <w:rPr>
          <w:rFonts w:ascii="Tahoma" w:eastAsia="Times New Roman" w:hAnsi="Tahoma" w:cs="Tahoma"/>
          <w:sz w:val="24"/>
          <w:szCs w:val="24"/>
          <w:lang w:eastAsia="de-DE"/>
        </w:rPr>
        <w:t>.</w:t>
      </w:r>
      <w:r w:rsidR="005F27F7">
        <w:rPr>
          <w:rFonts w:ascii="Tahoma" w:eastAsia="Times New Roman" w:hAnsi="Tahoma" w:cs="Tahoma"/>
          <w:sz w:val="24"/>
          <w:szCs w:val="24"/>
          <w:lang w:eastAsia="de-DE"/>
        </w:rPr>
        <w:t xml:space="preserve"> Zum geplanten Punktspielbeginn Anfang Juni – wenn die Pandemieentwicklung mitspielt – werden folgende Mannschaften an den Start gehen:</w:t>
      </w:r>
    </w:p>
    <w:p w14:paraId="3539B365" w14:textId="77777777" w:rsidR="00133A47" w:rsidRDefault="00133A47" w:rsidP="005F27F7">
      <w:pPr>
        <w:pStyle w:val="Listenabsatz"/>
        <w:spacing w:after="0" w:line="276" w:lineRule="auto"/>
        <w:jc w:val="both"/>
        <w:rPr>
          <w:rFonts w:ascii="Tahoma" w:eastAsia="Times New Roman" w:hAnsi="Tahoma" w:cs="Tahoma"/>
          <w:sz w:val="24"/>
          <w:szCs w:val="24"/>
          <w:lang w:eastAsia="de-DE"/>
        </w:rPr>
      </w:pPr>
    </w:p>
    <w:p w14:paraId="0AE61A00" w14:textId="74762949" w:rsidR="005F27F7" w:rsidRPr="007A3078" w:rsidRDefault="005F27F7" w:rsidP="005F27F7">
      <w:pPr>
        <w:pStyle w:val="Listenabsatz"/>
        <w:numPr>
          <w:ilvl w:val="0"/>
          <w:numId w:val="5"/>
        </w:numPr>
        <w:spacing w:after="0" w:line="276" w:lineRule="auto"/>
        <w:jc w:val="both"/>
        <w:rPr>
          <w:rFonts w:ascii="Tahoma" w:eastAsia="Times New Roman" w:hAnsi="Tahoma" w:cs="Tahoma"/>
          <w:sz w:val="24"/>
          <w:szCs w:val="24"/>
          <w:lang w:val="en-US" w:eastAsia="de-DE"/>
        </w:rPr>
      </w:pPr>
      <w:r w:rsidRPr="007A3078">
        <w:rPr>
          <w:rFonts w:ascii="Tahoma" w:eastAsia="Times New Roman" w:hAnsi="Tahoma" w:cs="Tahoma"/>
          <w:sz w:val="24"/>
          <w:szCs w:val="24"/>
          <w:lang w:val="en-US" w:eastAsia="de-DE"/>
        </w:rPr>
        <w:t>Dame</w:t>
      </w:r>
      <w:r w:rsidR="000F6831" w:rsidRPr="007A3078">
        <w:rPr>
          <w:rFonts w:ascii="Tahoma" w:eastAsia="Times New Roman" w:hAnsi="Tahoma" w:cs="Tahoma"/>
          <w:sz w:val="24"/>
          <w:szCs w:val="24"/>
          <w:lang w:val="en-US" w:eastAsia="de-DE"/>
        </w:rPr>
        <w:t xml:space="preserve">n </w:t>
      </w:r>
      <w:r w:rsidR="000F6831" w:rsidRPr="007A3078">
        <w:rPr>
          <w:rFonts w:ascii="Tahoma" w:eastAsia="Times New Roman" w:hAnsi="Tahoma" w:cs="Tahoma"/>
          <w:sz w:val="24"/>
          <w:szCs w:val="24"/>
          <w:lang w:val="en-US" w:eastAsia="de-DE"/>
        </w:rPr>
        <w:tab/>
      </w:r>
      <w:r w:rsidR="000F6831" w:rsidRPr="007A3078">
        <w:rPr>
          <w:rFonts w:ascii="Tahoma" w:eastAsia="Times New Roman" w:hAnsi="Tahoma" w:cs="Tahoma"/>
          <w:sz w:val="24"/>
          <w:szCs w:val="24"/>
          <w:lang w:val="en-US" w:eastAsia="de-DE"/>
        </w:rPr>
        <w:tab/>
        <w:t xml:space="preserve">MF: </w:t>
      </w:r>
      <w:r w:rsidR="000F6831" w:rsidRPr="007A3078">
        <w:rPr>
          <w:rFonts w:ascii="Tahoma" w:eastAsia="Times New Roman" w:hAnsi="Tahoma" w:cs="Tahoma"/>
          <w:sz w:val="24"/>
          <w:szCs w:val="24"/>
          <w:lang w:val="en-US" w:eastAsia="de-DE"/>
        </w:rPr>
        <w:tab/>
      </w:r>
      <w:r w:rsidR="00F94BCA">
        <w:rPr>
          <w:rFonts w:ascii="Tahoma" w:eastAsia="Times New Roman" w:hAnsi="Tahoma" w:cs="Tahoma"/>
          <w:sz w:val="24"/>
          <w:szCs w:val="24"/>
          <w:lang w:val="en-US" w:eastAsia="de-DE"/>
        </w:rPr>
        <w:t xml:space="preserve">Christ </w:t>
      </w:r>
      <w:r w:rsidR="007A3078" w:rsidRPr="007A3078">
        <w:rPr>
          <w:rFonts w:ascii="Tahoma" w:eastAsia="Times New Roman" w:hAnsi="Tahoma" w:cs="Tahoma"/>
          <w:sz w:val="24"/>
          <w:szCs w:val="24"/>
          <w:lang w:val="en-US" w:eastAsia="de-DE"/>
        </w:rPr>
        <w:t>Lisa-Mari</w:t>
      </w:r>
      <w:r w:rsidR="005A00B2">
        <w:rPr>
          <w:rFonts w:ascii="Tahoma" w:eastAsia="Times New Roman" w:hAnsi="Tahoma" w:cs="Tahoma"/>
          <w:sz w:val="24"/>
          <w:szCs w:val="24"/>
          <w:lang w:val="en-US" w:eastAsia="de-DE"/>
        </w:rPr>
        <w:t>e</w:t>
      </w:r>
    </w:p>
    <w:p w14:paraId="206BD027" w14:textId="18CDB225"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Herren 1</w:t>
      </w:r>
      <w:r w:rsidR="000F6831">
        <w:rPr>
          <w:rFonts w:ascii="Tahoma" w:eastAsia="Times New Roman" w:hAnsi="Tahoma" w:cs="Tahoma"/>
          <w:sz w:val="24"/>
          <w:szCs w:val="24"/>
          <w:lang w:eastAsia="de-DE"/>
        </w:rPr>
        <w:tab/>
      </w:r>
      <w:r w:rsidR="000F6831">
        <w:rPr>
          <w:rFonts w:ascii="Tahoma" w:eastAsia="Times New Roman" w:hAnsi="Tahoma" w:cs="Tahoma"/>
          <w:sz w:val="24"/>
          <w:szCs w:val="24"/>
          <w:lang w:eastAsia="de-DE"/>
        </w:rPr>
        <w:tab/>
        <w:t>MF:</w:t>
      </w:r>
      <w:r w:rsidR="000F6831">
        <w:rPr>
          <w:rFonts w:ascii="Tahoma" w:eastAsia="Times New Roman" w:hAnsi="Tahoma" w:cs="Tahoma"/>
          <w:sz w:val="24"/>
          <w:szCs w:val="24"/>
          <w:lang w:eastAsia="de-DE"/>
        </w:rPr>
        <w:tab/>
        <w:t>Tögel Fabian</w:t>
      </w:r>
    </w:p>
    <w:p w14:paraId="2AAB7487" w14:textId="417E005E"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Herren 2</w:t>
      </w:r>
      <w:r w:rsidR="000F6831">
        <w:rPr>
          <w:rFonts w:ascii="Tahoma" w:eastAsia="Times New Roman" w:hAnsi="Tahoma" w:cs="Tahoma"/>
          <w:sz w:val="24"/>
          <w:szCs w:val="24"/>
          <w:lang w:eastAsia="de-DE"/>
        </w:rPr>
        <w:tab/>
      </w:r>
      <w:r w:rsidR="000F6831">
        <w:rPr>
          <w:rFonts w:ascii="Tahoma" w:eastAsia="Times New Roman" w:hAnsi="Tahoma" w:cs="Tahoma"/>
          <w:sz w:val="24"/>
          <w:szCs w:val="24"/>
          <w:lang w:eastAsia="de-DE"/>
        </w:rPr>
        <w:tab/>
        <w:t>MF:</w:t>
      </w:r>
      <w:r w:rsidR="000F6831">
        <w:rPr>
          <w:rFonts w:ascii="Tahoma" w:eastAsia="Times New Roman" w:hAnsi="Tahoma" w:cs="Tahoma"/>
          <w:sz w:val="24"/>
          <w:szCs w:val="24"/>
          <w:lang w:eastAsia="de-DE"/>
        </w:rPr>
        <w:tab/>
        <w:t>Scheurer Sebastian</w:t>
      </w:r>
    </w:p>
    <w:p w14:paraId="6182171A" w14:textId="28F8C831"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Herren 40 1</w:t>
      </w:r>
      <w:r w:rsidR="000F6831">
        <w:rPr>
          <w:rFonts w:ascii="Tahoma" w:eastAsia="Times New Roman" w:hAnsi="Tahoma" w:cs="Tahoma"/>
          <w:sz w:val="24"/>
          <w:szCs w:val="24"/>
          <w:lang w:eastAsia="de-DE"/>
        </w:rPr>
        <w:tab/>
      </w:r>
      <w:r w:rsidR="000F6831">
        <w:rPr>
          <w:rFonts w:ascii="Tahoma" w:eastAsia="Times New Roman" w:hAnsi="Tahoma" w:cs="Tahoma"/>
          <w:sz w:val="24"/>
          <w:szCs w:val="24"/>
          <w:lang w:eastAsia="de-DE"/>
        </w:rPr>
        <w:tab/>
        <w:t>MF:</w:t>
      </w:r>
      <w:r w:rsidR="000F6831">
        <w:rPr>
          <w:rFonts w:ascii="Tahoma" w:eastAsia="Times New Roman" w:hAnsi="Tahoma" w:cs="Tahoma"/>
          <w:sz w:val="24"/>
          <w:szCs w:val="24"/>
          <w:lang w:eastAsia="de-DE"/>
        </w:rPr>
        <w:tab/>
        <w:t>Kleinheinz Tobias</w:t>
      </w:r>
    </w:p>
    <w:p w14:paraId="2FF6FD5D" w14:textId="470E1D76" w:rsidR="005F27F7" w:rsidRP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Herren 40 2 (4er)</w:t>
      </w:r>
      <w:r w:rsidR="000F6831">
        <w:rPr>
          <w:rFonts w:ascii="Tahoma" w:eastAsia="Times New Roman" w:hAnsi="Tahoma" w:cs="Tahoma"/>
          <w:sz w:val="24"/>
          <w:szCs w:val="24"/>
          <w:lang w:eastAsia="de-DE"/>
        </w:rPr>
        <w:tab/>
        <w:t>MF:</w:t>
      </w:r>
      <w:r w:rsidR="007A3078">
        <w:rPr>
          <w:rFonts w:ascii="Tahoma" w:eastAsia="Times New Roman" w:hAnsi="Tahoma" w:cs="Tahoma"/>
          <w:sz w:val="24"/>
          <w:szCs w:val="24"/>
          <w:lang w:eastAsia="de-DE"/>
        </w:rPr>
        <w:tab/>
        <w:t>Ruck Joachim</w:t>
      </w:r>
    </w:p>
    <w:p w14:paraId="0A7816AE" w14:textId="24FE6DC3"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Herren 60</w:t>
      </w:r>
      <w:r w:rsidR="000F6831">
        <w:rPr>
          <w:rFonts w:ascii="Tahoma" w:eastAsia="Times New Roman" w:hAnsi="Tahoma" w:cs="Tahoma"/>
          <w:sz w:val="24"/>
          <w:szCs w:val="24"/>
          <w:lang w:eastAsia="de-DE"/>
        </w:rPr>
        <w:tab/>
      </w:r>
      <w:r w:rsidR="000F6831">
        <w:rPr>
          <w:rFonts w:ascii="Tahoma" w:eastAsia="Times New Roman" w:hAnsi="Tahoma" w:cs="Tahoma"/>
          <w:sz w:val="24"/>
          <w:szCs w:val="24"/>
          <w:lang w:eastAsia="de-DE"/>
        </w:rPr>
        <w:tab/>
        <w:t>MF:</w:t>
      </w:r>
      <w:r w:rsidR="007A3078">
        <w:rPr>
          <w:rFonts w:ascii="Tahoma" w:eastAsia="Times New Roman" w:hAnsi="Tahoma" w:cs="Tahoma"/>
          <w:sz w:val="24"/>
          <w:szCs w:val="24"/>
          <w:lang w:eastAsia="de-DE"/>
        </w:rPr>
        <w:tab/>
        <w:t>Gruber Helmut</w:t>
      </w:r>
    </w:p>
    <w:p w14:paraId="6E47B42B" w14:textId="33139712"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Herren 65 (4er)</w:t>
      </w:r>
      <w:r w:rsidR="000F6831">
        <w:rPr>
          <w:rFonts w:ascii="Tahoma" w:eastAsia="Times New Roman" w:hAnsi="Tahoma" w:cs="Tahoma"/>
          <w:sz w:val="24"/>
          <w:szCs w:val="24"/>
          <w:lang w:eastAsia="de-DE"/>
        </w:rPr>
        <w:tab/>
        <w:t>MF:</w:t>
      </w:r>
      <w:r w:rsidR="007A3078">
        <w:rPr>
          <w:rFonts w:ascii="Tahoma" w:eastAsia="Times New Roman" w:hAnsi="Tahoma" w:cs="Tahoma"/>
          <w:sz w:val="24"/>
          <w:szCs w:val="24"/>
          <w:lang w:eastAsia="de-DE"/>
        </w:rPr>
        <w:tab/>
        <w:t>Schwarzmann Georg</w:t>
      </w:r>
    </w:p>
    <w:p w14:paraId="5E458202" w14:textId="46D1AA11"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Kleinfeld U9</w:t>
      </w:r>
      <w:r w:rsidR="000F6831">
        <w:rPr>
          <w:rFonts w:ascii="Tahoma" w:eastAsia="Times New Roman" w:hAnsi="Tahoma" w:cs="Tahoma"/>
          <w:sz w:val="24"/>
          <w:szCs w:val="24"/>
          <w:lang w:eastAsia="de-DE"/>
        </w:rPr>
        <w:tab/>
      </w:r>
      <w:r w:rsidR="000F6831">
        <w:rPr>
          <w:rFonts w:ascii="Tahoma" w:eastAsia="Times New Roman" w:hAnsi="Tahoma" w:cs="Tahoma"/>
          <w:sz w:val="24"/>
          <w:szCs w:val="24"/>
          <w:lang w:eastAsia="de-DE"/>
        </w:rPr>
        <w:tab/>
      </w:r>
      <w:r w:rsidR="00F94BCA">
        <w:rPr>
          <w:rFonts w:ascii="Tahoma" w:eastAsia="Times New Roman" w:hAnsi="Tahoma" w:cs="Tahoma"/>
          <w:sz w:val="24"/>
          <w:szCs w:val="24"/>
          <w:lang w:eastAsia="de-DE"/>
        </w:rPr>
        <w:t>M</w:t>
      </w:r>
      <w:r w:rsidR="005A00B2">
        <w:rPr>
          <w:rFonts w:ascii="Tahoma" w:eastAsia="Times New Roman" w:hAnsi="Tahoma" w:cs="Tahoma"/>
          <w:sz w:val="24"/>
          <w:szCs w:val="24"/>
          <w:lang w:eastAsia="de-DE"/>
        </w:rPr>
        <w:t>B</w:t>
      </w:r>
      <w:r w:rsidR="00F94BCA">
        <w:rPr>
          <w:rFonts w:ascii="Tahoma" w:eastAsia="Times New Roman" w:hAnsi="Tahoma" w:cs="Tahoma"/>
          <w:sz w:val="24"/>
          <w:szCs w:val="24"/>
          <w:lang w:eastAsia="de-DE"/>
        </w:rPr>
        <w:t>:</w:t>
      </w:r>
      <w:r w:rsidR="005A00B2">
        <w:rPr>
          <w:rFonts w:ascii="Tahoma" w:eastAsia="Times New Roman" w:hAnsi="Tahoma" w:cs="Tahoma"/>
          <w:sz w:val="24"/>
          <w:szCs w:val="24"/>
          <w:lang w:eastAsia="de-DE"/>
        </w:rPr>
        <w:tab/>
        <w:t>XXX</w:t>
      </w:r>
    </w:p>
    <w:p w14:paraId="768F410A" w14:textId="32FECEEA" w:rsidR="005F27F7" w:rsidRDefault="005F27F7" w:rsidP="005F27F7">
      <w:pPr>
        <w:pStyle w:val="Listenabsatz"/>
        <w:numPr>
          <w:ilvl w:val="0"/>
          <w:numId w:val="5"/>
        </w:numPr>
        <w:spacing w:after="0" w:line="276" w:lineRule="auto"/>
        <w:jc w:val="both"/>
        <w:rPr>
          <w:rFonts w:ascii="Tahoma" w:eastAsia="Times New Roman" w:hAnsi="Tahoma" w:cs="Tahoma"/>
          <w:sz w:val="24"/>
          <w:szCs w:val="24"/>
          <w:lang w:eastAsia="de-DE"/>
        </w:rPr>
      </w:pPr>
      <w:r>
        <w:rPr>
          <w:rFonts w:ascii="Tahoma" w:eastAsia="Times New Roman" w:hAnsi="Tahoma" w:cs="Tahoma"/>
          <w:sz w:val="24"/>
          <w:szCs w:val="24"/>
          <w:lang w:eastAsia="de-DE"/>
        </w:rPr>
        <w:t>Bambini U12</w:t>
      </w:r>
      <w:r w:rsidR="000F6831">
        <w:rPr>
          <w:rFonts w:ascii="Tahoma" w:eastAsia="Times New Roman" w:hAnsi="Tahoma" w:cs="Tahoma"/>
          <w:sz w:val="24"/>
          <w:szCs w:val="24"/>
          <w:lang w:eastAsia="de-DE"/>
        </w:rPr>
        <w:tab/>
      </w:r>
      <w:r w:rsidR="000F6831">
        <w:rPr>
          <w:rFonts w:ascii="Tahoma" w:eastAsia="Times New Roman" w:hAnsi="Tahoma" w:cs="Tahoma"/>
          <w:sz w:val="24"/>
          <w:szCs w:val="24"/>
          <w:lang w:eastAsia="de-DE"/>
        </w:rPr>
        <w:tab/>
      </w:r>
      <w:r w:rsidR="00F94BCA">
        <w:rPr>
          <w:rFonts w:ascii="Tahoma" w:eastAsia="Times New Roman" w:hAnsi="Tahoma" w:cs="Tahoma"/>
          <w:sz w:val="24"/>
          <w:szCs w:val="24"/>
          <w:lang w:eastAsia="de-DE"/>
        </w:rPr>
        <w:t>M</w:t>
      </w:r>
      <w:r w:rsidR="005A00B2">
        <w:rPr>
          <w:rFonts w:ascii="Tahoma" w:eastAsia="Times New Roman" w:hAnsi="Tahoma" w:cs="Tahoma"/>
          <w:sz w:val="24"/>
          <w:szCs w:val="24"/>
          <w:lang w:eastAsia="de-DE"/>
        </w:rPr>
        <w:t>B</w:t>
      </w:r>
      <w:r w:rsidR="00F94BCA">
        <w:rPr>
          <w:rFonts w:ascii="Tahoma" w:eastAsia="Times New Roman" w:hAnsi="Tahoma" w:cs="Tahoma"/>
          <w:sz w:val="24"/>
          <w:szCs w:val="24"/>
          <w:lang w:eastAsia="de-DE"/>
        </w:rPr>
        <w:t>:</w:t>
      </w:r>
      <w:r w:rsidR="00F94BCA">
        <w:rPr>
          <w:rFonts w:ascii="Tahoma" w:eastAsia="Times New Roman" w:hAnsi="Tahoma" w:cs="Tahoma"/>
          <w:sz w:val="24"/>
          <w:szCs w:val="24"/>
          <w:lang w:eastAsia="de-DE"/>
        </w:rPr>
        <w:tab/>
        <w:t>Kohler Simone</w:t>
      </w:r>
    </w:p>
    <w:p w14:paraId="3E207E1F" w14:textId="28044ACF" w:rsidR="00571A75" w:rsidRDefault="00571A75" w:rsidP="00986465">
      <w:pPr>
        <w:spacing w:after="0" w:line="276" w:lineRule="auto"/>
        <w:rPr>
          <w:rFonts w:ascii="Tahoma" w:eastAsia="Times New Roman" w:hAnsi="Tahoma" w:cs="Tahoma"/>
          <w:sz w:val="24"/>
          <w:szCs w:val="24"/>
          <w:lang w:eastAsia="de-DE"/>
        </w:rPr>
      </w:pPr>
    </w:p>
    <w:p w14:paraId="2B867F07" w14:textId="41265581" w:rsidR="00571A75" w:rsidRPr="00133A47" w:rsidRDefault="00571A75" w:rsidP="00571A75">
      <w:pPr>
        <w:pStyle w:val="Listenabsatz"/>
        <w:numPr>
          <w:ilvl w:val="0"/>
          <w:numId w:val="4"/>
        </w:numPr>
        <w:spacing w:after="0" w:line="276" w:lineRule="auto"/>
        <w:rPr>
          <w:rFonts w:ascii="Tahoma" w:eastAsia="Times New Roman" w:hAnsi="Tahoma" w:cs="Tahoma"/>
          <w:b/>
          <w:sz w:val="24"/>
          <w:szCs w:val="24"/>
          <w:lang w:eastAsia="de-DE"/>
        </w:rPr>
      </w:pPr>
      <w:r w:rsidRPr="00133A47">
        <w:rPr>
          <w:rFonts w:ascii="Tahoma" w:eastAsia="Times New Roman" w:hAnsi="Tahoma" w:cs="Tahoma"/>
          <w:b/>
          <w:sz w:val="24"/>
          <w:szCs w:val="24"/>
          <w:lang w:eastAsia="de-DE"/>
        </w:rPr>
        <w:t>Veranstaltungen</w:t>
      </w:r>
      <w:r w:rsidRPr="00133A47">
        <w:rPr>
          <w:rFonts w:ascii="Tahoma" w:eastAsia="Times New Roman" w:hAnsi="Tahoma" w:cs="Tahoma"/>
          <w:b/>
          <w:sz w:val="24"/>
          <w:szCs w:val="24"/>
          <w:lang w:eastAsia="de-DE"/>
        </w:rPr>
        <w:br/>
      </w:r>
    </w:p>
    <w:p w14:paraId="76AB11CC" w14:textId="29CF6C19" w:rsidR="00571A75" w:rsidRPr="00571A75" w:rsidRDefault="00BD72DD" w:rsidP="00571A75">
      <w:pPr>
        <w:pStyle w:val="Listenabsatz"/>
        <w:spacing w:after="0" w:line="276" w:lineRule="auto"/>
        <w:rPr>
          <w:rFonts w:ascii="Tahoma" w:eastAsia="Times New Roman" w:hAnsi="Tahoma" w:cs="Tahoma"/>
          <w:sz w:val="24"/>
          <w:szCs w:val="24"/>
          <w:lang w:eastAsia="de-DE"/>
        </w:rPr>
      </w:pPr>
      <w:r>
        <w:rPr>
          <w:rFonts w:ascii="Tahoma" w:eastAsia="Times New Roman" w:hAnsi="Tahoma" w:cs="Tahoma"/>
          <w:sz w:val="24"/>
          <w:szCs w:val="24"/>
          <w:lang w:eastAsia="de-DE"/>
        </w:rPr>
        <w:t xml:space="preserve">Derzeit ist noch offen, wann die </w:t>
      </w:r>
      <w:r w:rsidR="00E45C3A">
        <w:rPr>
          <w:rFonts w:ascii="Tahoma" w:eastAsia="Times New Roman" w:hAnsi="Tahoma" w:cs="Tahoma"/>
          <w:sz w:val="24"/>
          <w:szCs w:val="24"/>
          <w:lang w:eastAsia="de-DE"/>
        </w:rPr>
        <w:t xml:space="preserve">Öffnung der Anlagen erfolgen kann. Aus diesem Grund lässt sich hinsichtlich der Termine für z.B. die Saisoneröffnung noch keine belastbare Aussage treffen. Fest steht jedoch, dass wir auch in diesem Jahr </w:t>
      </w:r>
      <w:r w:rsidR="00245D41">
        <w:rPr>
          <w:rFonts w:ascii="Tahoma" w:eastAsia="Times New Roman" w:hAnsi="Tahoma" w:cs="Tahoma"/>
          <w:sz w:val="24"/>
          <w:szCs w:val="24"/>
          <w:lang w:eastAsia="de-DE"/>
        </w:rPr>
        <w:t xml:space="preserve">die </w:t>
      </w:r>
      <w:r w:rsidR="00E45C3A">
        <w:rPr>
          <w:rFonts w:ascii="Tahoma" w:eastAsia="Times New Roman" w:hAnsi="Tahoma" w:cs="Tahoma"/>
          <w:sz w:val="24"/>
          <w:szCs w:val="24"/>
          <w:lang w:eastAsia="de-DE"/>
        </w:rPr>
        <w:t xml:space="preserve">traditionellen und beliebten </w:t>
      </w:r>
      <w:proofErr w:type="spellStart"/>
      <w:r w:rsidR="00E45C3A">
        <w:rPr>
          <w:rFonts w:ascii="Tahoma" w:eastAsia="Times New Roman" w:hAnsi="Tahoma" w:cs="Tahoma"/>
          <w:sz w:val="24"/>
          <w:szCs w:val="24"/>
          <w:lang w:eastAsia="de-DE"/>
        </w:rPr>
        <w:t>Rothtal</w:t>
      </w:r>
      <w:r w:rsidR="00245D41">
        <w:rPr>
          <w:rFonts w:ascii="Tahoma" w:eastAsia="Times New Roman" w:hAnsi="Tahoma" w:cs="Tahoma"/>
          <w:sz w:val="24"/>
          <w:szCs w:val="24"/>
          <w:lang w:eastAsia="de-DE"/>
        </w:rPr>
        <w:t>meisterschaften</w:t>
      </w:r>
      <w:proofErr w:type="spellEnd"/>
      <w:r w:rsidR="00E45C3A">
        <w:rPr>
          <w:rFonts w:ascii="Tahoma" w:eastAsia="Times New Roman" w:hAnsi="Tahoma" w:cs="Tahoma"/>
          <w:sz w:val="24"/>
          <w:szCs w:val="24"/>
          <w:lang w:eastAsia="de-DE"/>
        </w:rPr>
        <w:t xml:space="preserve"> ausrichten möchten. Sobald Termine feststehen, kommen wir selbstverständlich mit den Details auf Euch zu. </w:t>
      </w:r>
    </w:p>
    <w:p w14:paraId="729ACBC2" w14:textId="77777777" w:rsidR="00133A47" w:rsidRDefault="00133A47" w:rsidP="00986465">
      <w:pPr>
        <w:spacing w:after="0" w:line="276" w:lineRule="auto"/>
        <w:rPr>
          <w:rFonts w:ascii="Tahoma" w:eastAsia="Times New Roman" w:hAnsi="Tahoma" w:cs="Tahoma"/>
          <w:sz w:val="24"/>
          <w:szCs w:val="24"/>
          <w:lang w:eastAsia="de-DE"/>
        </w:rPr>
      </w:pPr>
    </w:p>
    <w:p w14:paraId="4ADE81E3" w14:textId="5529AE57" w:rsidR="00FD4510" w:rsidRPr="00133A47" w:rsidRDefault="00FD4510" w:rsidP="00FD4510">
      <w:pPr>
        <w:pStyle w:val="Listenabsatz"/>
        <w:numPr>
          <w:ilvl w:val="0"/>
          <w:numId w:val="4"/>
        </w:numPr>
        <w:spacing w:after="0" w:line="276" w:lineRule="auto"/>
        <w:rPr>
          <w:rFonts w:ascii="Tahoma" w:eastAsia="Times New Roman" w:hAnsi="Tahoma" w:cs="Tahoma"/>
          <w:b/>
          <w:sz w:val="24"/>
          <w:szCs w:val="24"/>
          <w:lang w:eastAsia="de-DE"/>
        </w:rPr>
      </w:pPr>
      <w:r w:rsidRPr="00133A47">
        <w:rPr>
          <w:rFonts w:ascii="Tahoma" w:eastAsia="Times New Roman" w:hAnsi="Tahoma" w:cs="Tahoma"/>
          <w:b/>
          <w:sz w:val="24"/>
          <w:szCs w:val="24"/>
          <w:lang w:eastAsia="de-DE"/>
        </w:rPr>
        <w:t>Arbeitsdienste</w:t>
      </w:r>
    </w:p>
    <w:p w14:paraId="4CAA1574" w14:textId="77777777" w:rsidR="00FD4510" w:rsidRPr="00071731" w:rsidRDefault="00FD4510" w:rsidP="00FD4510">
      <w:pPr>
        <w:pStyle w:val="Listenabsatz"/>
        <w:spacing w:after="0" w:line="276" w:lineRule="auto"/>
        <w:rPr>
          <w:rFonts w:ascii="Tahoma" w:eastAsia="Times New Roman" w:hAnsi="Tahoma" w:cs="Tahoma"/>
          <w:sz w:val="16"/>
          <w:szCs w:val="24"/>
          <w:lang w:eastAsia="de-DE"/>
        </w:rPr>
      </w:pPr>
    </w:p>
    <w:p w14:paraId="3405EB84" w14:textId="1E4DBCED" w:rsidR="00FD4510" w:rsidRDefault="00FD4510" w:rsidP="00FD4510">
      <w:pPr>
        <w:pStyle w:val="Listenabsatz"/>
        <w:spacing w:after="0" w:line="276" w:lineRule="auto"/>
        <w:rPr>
          <w:rFonts w:ascii="Tahoma" w:eastAsia="Times New Roman" w:hAnsi="Tahoma" w:cs="Tahoma"/>
          <w:sz w:val="24"/>
          <w:szCs w:val="24"/>
          <w:lang w:eastAsia="de-DE"/>
        </w:rPr>
      </w:pPr>
      <w:r>
        <w:rPr>
          <w:rFonts w:ascii="Tahoma" w:eastAsia="Times New Roman" w:hAnsi="Tahoma" w:cs="Tahoma"/>
          <w:sz w:val="24"/>
          <w:szCs w:val="24"/>
          <w:lang w:eastAsia="de-DE"/>
        </w:rPr>
        <w:t xml:space="preserve">Wie auch in den vergangenen Jahren werden die Arbeitsdienste innerhalb der Abteilungen organisiert. </w:t>
      </w:r>
      <w:r w:rsidR="00071731">
        <w:rPr>
          <w:rFonts w:ascii="Tahoma" w:eastAsia="Times New Roman" w:hAnsi="Tahoma" w:cs="Tahoma"/>
          <w:sz w:val="24"/>
          <w:szCs w:val="24"/>
          <w:lang w:eastAsia="de-DE"/>
        </w:rPr>
        <w:t xml:space="preserve">Informationen hierzu erhaltet Ihr ebenfalls, sobald wir grünes Licht zur Öffnung der Anlagen bekommen haben. </w:t>
      </w:r>
      <w:r>
        <w:rPr>
          <w:rFonts w:ascii="Tahoma" w:eastAsia="Times New Roman" w:hAnsi="Tahoma" w:cs="Tahoma"/>
          <w:sz w:val="24"/>
          <w:szCs w:val="24"/>
          <w:lang w:eastAsia="de-DE"/>
        </w:rPr>
        <w:t>Wir bitten Euch bereits jetzt um eine rege Beteiligung.</w:t>
      </w:r>
      <w:r w:rsidR="00245D41">
        <w:rPr>
          <w:rFonts w:ascii="Tahoma" w:eastAsia="Times New Roman" w:hAnsi="Tahoma" w:cs="Tahoma"/>
          <w:sz w:val="24"/>
          <w:szCs w:val="24"/>
          <w:lang w:eastAsia="de-DE"/>
        </w:rPr>
        <w:t xml:space="preserve"> </w:t>
      </w:r>
    </w:p>
    <w:p w14:paraId="70F7A30D" w14:textId="77777777" w:rsidR="00071731" w:rsidRDefault="00071731" w:rsidP="00986465">
      <w:pPr>
        <w:spacing w:after="0" w:line="276" w:lineRule="auto"/>
        <w:rPr>
          <w:rFonts w:ascii="Tahoma" w:eastAsia="Times New Roman" w:hAnsi="Tahoma" w:cs="Tahoma"/>
          <w:sz w:val="24"/>
          <w:szCs w:val="24"/>
          <w:lang w:eastAsia="de-DE"/>
        </w:rPr>
      </w:pPr>
    </w:p>
    <w:p w14:paraId="522F32CC" w14:textId="61C3F1DA" w:rsidR="00F01E53" w:rsidRDefault="00762053" w:rsidP="00986465">
      <w:pPr>
        <w:spacing w:after="0" w:line="276" w:lineRule="auto"/>
        <w:rPr>
          <w:rFonts w:ascii="Tahoma" w:eastAsia="Times New Roman" w:hAnsi="Tahoma" w:cs="Tahoma"/>
          <w:sz w:val="24"/>
          <w:szCs w:val="24"/>
          <w:lang w:eastAsia="de-DE"/>
        </w:rPr>
      </w:pPr>
      <w:r>
        <w:rPr>
          <w:rFonts w:ascii="Tahoma" w:eastAsia="Times New Roman" w:hAnsi="Tahoma" w:cs="Tahoma"/>
          <w:sz w:val="24"/>
          <w:szCs w:val="24"/>
          <w:lang w:eastAsia="de-DE"/>
        </w:rPr>
        <w:t xml:space="preserve">Wir wünschen Euch </w:t>
      </w:r>
      <w:r w:rsidR="00571A75">
        <w:rPr>
          <w:rFonts w:ascii="Tahoma" w:eastAsia="Times New Roman" w:hAnsi="Tahoma" w:cs="Tahoma"/>
          <w:sz w:val="24"/>
          <w:szCs w:val="24"/>
          <w:lang w:eastAsia="de-DE"/>
        </w:rPr>
        <w:t xml:space="preserve">einen schönen und unbeschwerten Start in die Saison </w:t>
      </w:r>
      <w:r>
        <w:rPr>
          <w:rFonts w:ascii="Tahoma" w:eastAsia="Times New Roman" w:hAnsi="Tahoma" w:cs="Tahoma"/>
          <w:sz w:val="24"/>
          <w:szCs w:val="24"/>
          <w:lang w:eastAsia="de-DE"/>
        </w:rPr>
        <w:t>und freuen uns darauf Euch schon bald wieder auf dem Platz zu sehen</w:t>
      </w:r>
      <w:r w:rsidR="00951E88">
        <w:rPr>
          <w:rFonts w:ascii="Tahoma" w:eastAsia="Times New Roman" w:hAnsi="Tahoma" w:cs="Tahoma"/>
          <w:sz w:val="24"/>
          <w:szCs w:val="24"/>
          <w:lang w:eastAsia="de-DE"/>
        </w:rPr>
        <w:t>!</w:t>
      </w:r>
    </w:p>
    <w:p w14:paraId="77BC9CC4" w14:textId="77777777" w:rsidR="00951E88" w:rsidRDefault="00951E88" w:rsidP="00986465">
      <w:pPr>
        <w:spacing w:after="0" w:line="276" w:lineRule="auto"/>
        <w:rPr>
          <w:rFonts w:ascii="Tahoma" w:eastAsia="Times New Roman" w:hAnsi="Tahoma" w:cs="Tahoma"/>
          <w:sz w:val="24"/>
          <w:szCs w:val="24"/>
          <w:lang w:eastAsia="de-DE"/>
        </w:rPr>
      </w:pPr>
    </w:p>
    <w:p w14:paraId="19D70830" w14:textId="1085D895" w:rsidR="00F01E53" w:rsidRPr="00F01E53" w:rsidRDefault="00B437FA" w:rsidP="00986465">
      <w:pPr>
        <w:spacing w:after="0" w:line="276" w:lineRule="auto"/>
        <w:rPr>
          <w:rFonts w:ascii="Tahoma" w:eastAsia="Times New Roman" w:hAnsi="Tahoma" w:cs="Tahoma"/>
          <w:sz w:val="24"/>
          <w:szCs w:val="24"/>
          <w:lang w:eastAsia="de-DE"/>
        </w:rPr>
      </w:pPr>
      <w:r>
        <w:rPr>
          <w:rFonts w:ascii="Tahoma" w:eastAsia="Times New Roman" w:hAnsi="Tahoma" w:cs="Tahoma"/>
          <w:sz w:val="24"/>
          <w:szCs w:val="24"/>
          <w:lang w:eastAsia="de-DE"/>
        </w:rPr>
        <w:t>Mit sportlichen Grüßen</w:t>
      </w:r>
    </w:p>
    <w:p w14:paraId="6961CC03" w14:textId="46BE9ACB" w:rsidR="00F01E53" w:rsidRDefault="00F01E53" w:rsidP="00986465">
      <w:pPr>
        <w:spacing w:after="0" w:line="276" w:lineRule="auto"/>
        <w:rPr>
          <w:rFonts w:ascii="Tahoma" w:eastAsia="Times New Roman" w:hAnsi="Tahoma" w:cs="Tahoma"/>
          <w:sz w:val="24"/>
          <w:szCs w:val="24"/>
          <w:lang w:eastAsia="de-DE"/>
        </w:rPr>
      </w:pPr>
    </w:p>
    <w:p w14:paraId="622901C4" w14:textId="0E951DC8" w:rsidR="00FD4510" w:rsidRDefault="00133A47" w:rsidP="00986465">
      <w:pPr>
        <w:spacing w:after="0" w:line="276" w:lineRule="auto"/>
        <w:rPr>
          <w:rFonts w:ascii="Tahoma" w:eastAsia="Times New Roman" w:hAnsi="Tahoma" w:cs="Tahoma"/>
          <w:sz w:val="24"/>
          <w:szCs w:val="24"/>
          <w:lang w:eastAsia="de-DE"/>
        </w:rPr>
      </w:pPr>
      <w:r>
        <w:rPr>
          <w:rFonts w:ascii="Tahoma" w:eastAsia="Times New Roman" w:hAnsi="Tahoma" w:cs="Tahoma"/>
          <w:sz w:val="24"/>
          <w:szCs w:val="24"/>
          <w:lang w:eastAsia="de-DE"/>
        </w:rPr>
        <w:t>Die</w:t>
      </w:r>
      <w:r w:rsidR="00FD4510">
        <w:rPr>
          <w:rFonts w:ascii="Tahoma" w:eastAsia="Times New Roman" w:hAnsi="Tahoma" w:cs="Tahoma"/>
          <w:sz w:val="24"/>
          <w:szCs w:val="24"/>
          <w:lang w:eastAsia="de-DE"/>
        </w:rPr>
        <w:t xml:space="preserve"> Abteilungsleiter Tennis</w:t>
      </w:r>
    </w:p>
    <w:p w14:paraId="7CC1F572" w14:textId="77777777" w:rsidR="00762053" w:rsidRPr="00F01E53" w:rsidRDefault="00762053" w:rsidP="00986465">
      <w:pPr>
        <w:spacing w:after="0" w:line="276" w:lineRule="auto"/>
        <w:rPr>
          <w:rFonts w:ascii="Tahoma" w:eastAsia="Times New Roman" w:hAnsi="Tahoma" w:cs="Tahoma"/>
          <w:sz w:val="24"/>
          <w:szCs w:val="24"/>
          <w:lang w:eastAsia="de-DE"/>
        </w:rPr>
      </w:pPr>
    </w:p>
    <w:p w14:paraId="56F12520" w14:textId="77777777" w:rsidR="00FD4510" w:rsidRPr="00FD4510" w:rsidRDefault="00FD4510" w:rsidP="00FD4510">
      <w:pPr>
        <w:widowControl w:val="0"/>
        <w:pBdr>
          <w:top w:val="nil"/>
          <w:left w:val="nil"/>
          <w:bottom w:val="nil"/>
          <w:right w:val="nil"/>
          <w:between w:val="nil"/>
        </w:pBdr>
        <w:tabs>
          <w:tab w:val="left" w:pos="734"/>
          <w:tab w:val="left" w:pos="5670"/>
        </w:tabs>
        <w:ind w:right="4"/>
        <w:rPr>
          <w:rFonts w:ascii="Tahoma" w:hAnsi="Tahoma" w:cs="Tahoma"/>
          <w:iCs/>
          <w:color w:val="000000"/>
          <w:sz w:val="24"/>
        </w:rPr>
      </w:pPr>
      <w:r w:rsidRPr="00FD4510">
        <w:rPr>
          <w:rFonts w:ascii="Tahoma" w:hAnsi="Tahoma" w:cs="Tahoma"/>
          <w:iCs/>
          <w:color w:val="000000"/>
          <w:sz w:val="24"/>
        </w:rPr>
        <w:t xml:space="preserve">FC </w:t>
      </w:r>
      <w:proofErr w:type="spellStart"/>
      <w:r w:rsidRPr="00FD4510">
        <w:rPr>
          <w:rFonts w:ascii="Tahoma" w:hAnsi="Tahoma" w:cs="Tahoma"/>
          <w:iCs/>
          <w:color w:val="000000"/>
          <w:sz w:val="24"/>
        </w:rPr>
        <w:t>Horgau</w:t>
      </w:r>
      <w:proofErr w:type="spellEnd"/>
      <w:r w:rsidRPr="00FD4510">
        <w:rPr>
          <w:rFonts w:ascii="Tahoma" w:hAnsi="Tahoma" w:cs="Tahoma"/>
          <w:iCs/>
          <w:color w:val="000000"/>
          <w:sz w:val="24"/>
        </w:rPr>
        <w:tab/>
      </w:r>
      <w:proofErr w:type="spellStart"/>
      <w:r w:rsidRPr="00FD4510">
        <w:rPr>
          <w:rFonts w:ascii="Tahoma" w:hAnsi="Tahoma" w:cs="Tahoma"/>
          <w:iCs/>
          <w:color w:val="000000"/>
          <w:sz w:val="24"/>
        </w:rPr>
        <w:t>SpVgg</w:t>
      </w:r>
      <w:proofErr w:type="spellEnd"/>
      <w:r w:rsidRPr="00FD4510">
        <w:rPr>
          <w:rFonts w:ascii="Tahoma" w:hAnsi="Tahoma" w:cs="Tahoma"/>
          <w:iCs/>
          <w:color w:val="000000"/>
          <w:sz w:val="24"/>
        </w:rPr>
        <w:t xml:space="preserve"> Auerbach-Streitheim</w:t>
      </w:r>
    </w:p>
    <w:p w14:paraId="7C2A26DF" w14:textId="77777777" w:rsidR="00FD4510" w:rsidRPr="00FD4510" w:rsidRDefault="00FD4510" w:rsidP="00FD4510">
      <w:pPr>
        <w:widowControl w:val="0"/>
        <w:pBdr>
          <w:top w:val="nil"/>
          <w:left w:val="nil"/>
          <w:bottom w:val="nil"/>
          <w:right w:val="nil"/>
          <w:between w:val="nil"/>
        </w:pBdr>
        <w:tabs>
          <w:tab w:val="left" w:pos="734"/>
          <w:tab w:val="left" w:pos="5670"/>
        </w:tabs>
        <w:ind w:right="4"/>
        <w:rPr>
          <w:rFonts w:ascii="Tahoma" w:hAnsi="Tahoma" w:cs="Tahoma"/>
          <w:iCs/>
          <w:color w:val="000000"/>
          <w:sz w:val="24"/>
        </w:rPr>
      </w:pPr>
      <w:r w:rsidRPr="00FD4510">
        <w:rPr>
          <w:rFonts w:ascii="Tahoma" w:hAnsi="Tahoma" w:cs="Tahoma"/>
          <w:i/>
          <w:color w:val="000000"/>
          <w:sz w:val="24"/>
        </w:rPr>
        <w:t>Jürgen Tögel</w:t>
      </w:r>
      <w:r w:rsidRPr="00FD4510">
        <w:rPr>
          <w:rFonts w:ascii="Tahoma" w:hAnsi="Tahoma" w:cs="Tahoma"/>
          <w:i/>
          <w:color w:val="000000"/>
          <w:sz w:val="24"/>
        </w:rPr>
        <w:tab/>
        <w:t>Tobias Kleinheinz</w:t>
      </w:r>
    </w:p>
    <w:sectPr w:rsidR="00FD4510" w:rsidRPr="00FD4510" w:rsidSect="00FD4510">
      <w:headerReference w:type="default" r:id="rId11"/>
      <w:footerReference w:type="default" r:id="rId12"/>
      <w:pgSz w:w="11906" w:h="16838"/>
      <w:pgMar w:top="568" w:right="1417" w:bottom="851" w:left="1417" w:header="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28E5" w14:textId="77777777" w:rsidR="0078234B" w:rsidRDefault="0078234B" w:rsidP="00F01E53">
      <w:pPr>
        <w:spacing w:after="0" w:line="240" w:lineRule="auto"/>
      </w:pPr>
      <w:r>
        <w:separator/>
      </w:r>
    </w:p>
  </w:endnote>
  <w:endnote w:type="continuationSeparator" w:id="0">
    <w:p w14:paraId="4D0F289A" w14:textId="77777777" w:rsidR="0078234B" w:rsidRDefault="0078234B" w:rsidP="00F0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esdner Bank AG">
    <w:altName w:val="Trebuchet MS"/>
    <w:charset w:val="00"/>
    <w:family w:val="swiss"/>
    <w:pitch w:val="variable"/>
    <w:sig w:usb0="00000087"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6F13" w14:textId="1D13F74A" w:rsidR="00EB18C9" w:rsidRDefault="00EB18C9">
    <w:pPr>
      <w:pStyle w:val="Fuzeile"/>
    </w:pPr>
  </w:p>
  <w:p w14:paraId="4600CBAC" w14:textId="2AD29EC3" w:rsidR="00EB18C9" w:rsidRDefault="00FF1011">
    <w:pPr>
      <w:pStyle w:val="Fuzeile"/>
    </w:pPr>
    <w:r>
      <w:t>07-03-2012</w:t>
    </w:r>
    <w:r w:rsidR="00EB18C9">
      <w:tab/>
      <w:t xml:space="preserve">Seite </w:t>
    </w:r>
    <w:r w:rsidR="00EB18C9">
      <w:fldChar w:fldCharType="begin"/>
    </w:r>
    <w:r w:rsidR="00EB18C9">
      <w:instrText>PAGE   \* MERGEFORMAT</w:instrText>
    </w:r>
    <w:r w:rsidR="00EB18C9">
      <w:fldChar w:fldCharType="separate"/>
    </w:r>
    <w:r w:rsidR="00EB18C9">
      <w:t>1</w:t>
    </w:r>
    <w:r w:rsidR="00EB18C9">
      <w:fldChar w:fldCharType="end"/>
    </w:r>
    <w:r w:rsidR="00EB18C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8EE8E" w14:textId="77777777" w:rsidR="0078234B" w:rsidRDefault="0078234B" w:rsidP="00F01E53">
      <w:pPr>
        <w:spacing w:after="0" w:line="240" w:lineRule="auto"/>
      </w:pPr>
      <w:r>
        <w:separator/>
      </w:r>
    </w:p>
  </w:footnote>
  <w:footnote w:type="continuationSeparator" w:id="0">
    <w:p w14:paraId="5D4EB692" w14:textId="77777777" w:rsidR="0078234B" w:rsidRDefault="0078234B" w:rsidP="00F01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67F6" w14:textId="21CCBC57" w:rsidR="00F01E53" w:rsidRDefault="00F01E53" w:rsidP="00F01E53">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157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D1FAE"/>
    <w:multiLevelType w:val="hybridMultilevel"/>
    <w:tmpl w:val="074C4A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B22845"/>
    <w:multiLevelType w:val="hybridMultilevel"/>
    <w:tmpl w:val="762284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87F25F6"/>
    <w:multiLevelType w:val="hybridMultilevel"/>
    <w:tmpl w:val="1D6891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47614DB"/>
    <w:multiLevelType w:val="hybridMultilevel"/>
    <w:tmpl w:val="A7C84E30"/>
    <w:lvl w:ilvl="0" w:tplc="DE82DCA6">
      <w:start w:val="1"/>
      <w:numFmt w:val="decimal"/>
      <w:lvlText w:val="%1."/>
      <w:lvlJc w:val="left"/>
      <w:pPr>
        <w:ind w:left="720" w:hanging="360"/>
      </w:pPr>
      <w:rPr>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884567"/>
    <w:multiLevelType w:val="hybridMultilevel"/>
    <w:tmpl w:val="CE96CB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53"/>
    <w:rsid w:val="00001A02"/>
    <w:rsid w:val="00023CEF"/>
    <w:rsid w:val="00050775"/>
    <w:rsid w:val="00071731"/>
    <w:rsid w:val="000F6831"/>
    <w:rsid w:val="00105084"/>
    <w:rsid w:val="00125C60"/>
    <w:rsid w:val="00133A47"/>
    <w:rsid w:val="001C549B"/>
    <w:rsid w:val="001D4163"/>
    <w:rsid w:val="00204B8D"/>
    <w:rsid w:val="00245D41"/>
    <w:rsid w:val="00262C2D"/>
    <w:rsid w:val="002727CB"/>
    <w:rsid w:val="002F4519"/>
    <w:rsid w:val="003365E9"/>
    <w:rsid w:val="00342502"/>
    <w:rsid w:val="00376837"/>
    <w:rsid w:val="003C0C6A"/>
    <w:rsid w:val="003C1B8E"/>
    <w:rsid w:val="00457DEF"/>
    <w:rsid w:val="004804AF"/>
    <w:rsid w:val="00492BCD"/>
    <w:rsid w:val="00496373"/>
    <w:rsid w:val="004A5A62"/>
    <w:rsid w:val="004F36A0"/>
    <w:rsid w:val="00571A75"/>
    <w:rsid w:val="005833DF"/>
    <w:rsid w:val="005A00B2"/>
    <w:rsid w:val="005C106D"/>
    <w:rsid w:val="005F27F7"/>
    <w:rsid w:val="0063027B"/>
    <w:rsid w:val="006374DD"/>
    <w:rsid w:val="006579FE"/>
    <w:rsid w:val="006A72E1"/>
    <w:rsid w:val="006C33A3"/>
    <w:rsid w:val="00711DB9"/>
    <w:rsid w:val="00762053"/>
    <w:rsid w:val="0078234B"/>
    <w:rsid w:val="007A3078"/>
    <w:rsid w:val="00803574"/>
    <w:rsid w:val="008F5AAD"/>
    <w:rsid w:val="009101EB"/>
    <w:rsid w:val="0093192F"/>
    <w:rsid w:val="00951E88"/>
    <w:rsid w:val="00983C90"/>
    <w:rsid w:val="00986465"/>
    <w:rsid w:val="00A06CE6"/>
    <w:rsid w:val="00AA1C4C"/>
    <w:rsid w:val="00AE60F5"/>
    <w:rsid w:val="00B12C7D"/>
    <w:rsid w:val="00B301D6"/>
    <w:rsid w:val="00B410FC"/>
    <w:rsid w:val="00B437FA"/>
    <w:rsid w:val="00BA23E4"/>
    <w:rsid w:val="00BD72DD"/>
    <w:rsid w:val="00C13A87"/>
    <w:rsid w:val="00C64045"/>
    <w:rsid w:val="00CB37FF"/>
    <w:rsid w:val="00CF15EB"/>
    <w:rsid w:val="00D03784"/>
    <w:rsid w:val="00D806AA"/>
    <w:rsid w:val="00E1557B"/>
    <w:rsid w:val="00E45C3A"/>
    <w:rsid w:val="00EA0683"/>
    <w:rsid w:val="00EB18C9"/>
    <w:rsid w:val="00F01E53"/>
    <w:rsid w:val="00F147B6"/>
    <w:rsid w:val="00F94BCA"/>
    <w:rsid w:val="00FC3741"/>
    <w:rsid w:val="00FD4510"/>
    <w:rsid w:val="00FD59AD"/>
    <w:rsid w:val="00FF1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C0A1F"/>
  <w15:docId w15:val="{E695D50D-B4B2-4FEA-BE33-E6CD1428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1E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E53"/>
  </w:style>
  <w:style w:type="paragraph" w:styleId="Fuzeile">
    <w:name w:val="footer"/>
    <w:basedOn w:val="Standard"/>
    <w:link w:val="FuzeileZchn"/>
    <w:uiPriority w:val="99"/>
    <w:unhideWhenUsed/>
    <w:rsid w:val="00F01E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E53"/>
  </w:style>
  <w:style w:type="paragraph" w:customStyle="1" w:styleId="BausteinText">
    <w:name w:val="BausteinText"/>
    <w:basedOn w:val="Standard"/>
    <w:rsid w:val="00F01E53"/>
    <w:pPr>
      <w:spacing w:after="0" w:line="272" w:lineRule="atLeast"/>
    </w:pPr>
    <w:rPr>
      <w:rFonts w:ascii="Dresdner Bank AG" w:eastAsia="Times New Roman" w:hAnsi="Dresdner Bank AG" w:cs="Times New Roman"/>
      <w:szCs w:val="20"/>
      <w:lang w:eastAsia="de-DE"/>
    </w:rPr>
  </w:style>
  <w:style w:type="paragraph" w:styleId="Listenabsatz">
    <w:name w:val="List Paragraph"/>
    <w:basedOn w:val="Standard"/>
    <w:uiPriority w:val="34"/>
    <w:qFormat/>
    <w:rsid w:val="00001A02"/>
    <w:pPr>
      <w:ind w:left="720"/>
      <w:contextualSpacing/>
    </w:pPr>
  </w:style>
  <w:style w:type="character" w:styleId="Hyperlink">
    <w:name w:val="Hyperlink"/>
    <w:basedOn w:val="Absatz-Standardschriftart"/>
    <w:uiPriority w:val="99"/>
    <w:unhideWhenUsed/>
    <w:rsid w:val="004804AF"/>
    <w:rPr>
      <w:color w:val="0563C1" w:themeColor="hyperlink"/>
      <w:u w:val="single"/>
    </w:rPr>
  </w:style>
  <w:style w:type="character" w:customStyle="1" w:styleId="NichtaufgelsteErwhnung1">
    <w:name w:val="Nicht aufgelöste Erwähnung1"/>
    <w:basedOn w:val="Absatz-Standardschriftart"/>
    <w:uiPriority w:val="99"/>
    <w:semiHidden/>
    <w:unhideWhenUsed/>
    <w:rsid w:val="004804AF"/>
    <w:rPr>
      <w:color w:val="605E5C"/>
      <w:shd w:val="clear" w:color="auto" w:fill="E1DFDD"/>
    </w:rPr>
  </w:style>
  <w:style w:type="paragraph" w:styleId="Sprechblasentext">
    <w:name w:val="Balloon Text"/>
    <w:basedOn w:val="Standard"/>
    <w:link w:val="SprechblasentextZchn"/>
    <w:uiPriority w:val="99"/>
    <w:semiHidden/>
    <w:unhideWhenUsed/>
    <w:rsid w:val="00BD72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72DD"/>
    <w:rPr>
      <w:rFonts w:ascii="Tahoma" w:hAnsi="Tahoma" w:cs="Tahoma"/>
      <w:sz w:val="16"/>
      <w:szCs w:val="16"/>
    </w:rPr>
  </w:style>
  <w:style w:type="character" w:styleId="BesuchterLink">
    <w:name w:val="FollowedHyperlink"/>
    <w:basedOn w:val="Absatz-Standardschriftart"/>
    <w:uiPriority w:val="99"/>
    <w:semiHidden/>
    <w:unhideWhenUsed/>
    <w:rsid w:val="00FC3741"/>
    <w:rPr>
      <w:color w:val="954F72" w:themeColor="followedHyperlink"/>
      <w:u w:val="single"/>
    </w:rPr>
  </w:style>
  <w:style w:type="paragraph" w:styleId="berarbeitung">
    <w:name w:val="Revision"/>
    <w:hidden/>
    <w:uiPriority w:val="99"/>
    <w:semiHidden/>
    <w:rsid w:val="00803574"/>
    <w:pPr>
      <w:spacing w:after="0" w:line="240" w:lineRule="auto"/>
    </w:pPr>
  </w:style>
  <w:style w:type="paragraph" w:customStyle="1" w:styleId="Text">
    <w:name w:val="Text"/>
    <w:rsid w:val="00204B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ysports.world/downloa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B1DE-88A0-4C56-9CDE-93DA02DA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5174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Böwe Systec GmbH</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Ruck</dc:creator>
  <cp:lastModifiedBy>kleini@web.de</cp:lastModifiedBy>
  <cp:revision>2</cp:revision>
  <cp:lastPrinted>2021-03-07T17:58:00Z</cp:lastPrinted>
  <dcterms:created xsi:type="dcterms:W3CDTF">2021-03-07T17:59:00Z</dcterms:created>
  <dcterms:modified xsi:type="dcterms:W3CDTF">2021-03-07T17:59:00Z</dcterms:modified>
</cp:coreProperties>
</file>